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FD1FA" w14:textId="77777777" w:rsidR="003772EE" w:rsidRDefault="003772EE" w:rsidP="003772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Ф</w:t>
      </w:r>
      <w:r w:rsidRPr="00352E57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НАО</w:t>
      </w:r>
      <w:r w:rsidRPr="00352E57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КМУ</w:t>
      </w:r>
      <w:r w:rsidRPr="005F324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1-2-04/05</w:t>
      </w:r>
    </w:p>
    <w:p w14:paraId="0D2741DC" w14:textId="77777777" w:rsidR="003772EE" w:rsidRPr="005F3244" w:rsidRDefault="003772EE" w:rsidP="003772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</w:pPr>
    </w:p>
    <w:p w14:paraId="361646D3" w14:textId="77777777" w:rsidR="003772EE" w:rsidRPr="00137004" w:rsidRDefault="003772EE" w:rsidP="00377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</w:pPr>
      <w:r w:rsidRPr="0013700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List of scientific papers </w:t>
      </w:r>
      <w:r w:rsidRPr="005E642E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of the head of the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d</w:t>
      </w:r>
      <w:r w:rsidRPr="005E642E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epartment of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p</w:t>
      </w:r>
      <w:r w:rsidRPr="005E642E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hysiology</w:t>
      </w:r>
      <w:r w:rsidRPr="0013700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c</w:t>
      </w:r>
      <w:r w:rsidRPr="0013700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andidate of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m</w:t>
      </w:r>
      <w:r w:rsidRPr="0013700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edical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s</w:t>
      </w:r>
      <w:r w:rsidRPr="0013700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ciences,</w:t>
      </w:r>
    </w:p>
    <w:p w14:paraId="0FA7E572" w14:textId="4ECFD96E" w:rsidR="003772EE" w:rsidRPr="003772EE" w:rsidRDefault="003772EE" w:rsidP="00377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of </w:t>
      </w:r>
      <w:r w:rsidRPr="00384381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N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C JSC</w:t>
      </w:r>
      <w:r w:rsidRPr="00384381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«</w:t>
      </w:r>
      <w:r w:rsidRPr="00384381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Karaganda Medical University»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by </w:t>
      </w:r>
      <w:r w:rsidR="00462EF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  <w:proofErr w:type="spellStart"/>
      <w:r w:rsidR="00462EF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Saule</w:t>
      </w:r>
      <w:proofErr w:type="spellEnd"/>
      <w:r w:rsidR="00462EF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  <w:proofErr w:type="spellStart"/>
      <w:r w:rsidR="00462EF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Amangeldievna</w:t>
      </w:r>
      <w:proofErr w:type="spellEnd"/>
      <w:r w:rsidR="00462EF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M</w:t>
      </w:r>
      <w:r w:rsidR="00462EF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ussabekova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  <w:r w:rsidRPr="0013700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for 20</w:t>
      </w:r>
      <w:r w:rsidR="00462EF4" w:rsidRPr="00462EF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0</w:t>
      </w:r>
      <w:r w:rsidRPr="0013700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-202</w:t>
      </w:r>
      <w:r w:rsidRPr="003772EE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5</w:t>
      </w:r>
    </w:p>
    <w:p w14:paraId="38288765" w14:textId="77777777" w:rsidR="00BE3C2F" w:rsidRPr="003772EE" w:rsidRDefault="00BE3C2F" w:rsidP="00BE3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</w:pPr>
    </w:p>
    <w:tbl>
      <w:tblPr>
        <w:tblW w:w="506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4180"/>
        <w:gridCol w:w="1291"/>
        <w:gridCol w:w="5642"/>
        <w:gridCol w:w="852"/>
        <w:gridCol w:w="2155"/>
      </w:tblGrid>
      <w:tr w:rsidR="003772EE" w:rsidRPr="00B7416F" w14:paraId="76706C19" w14:textId="77777777" w:rsidTr="00462EF4">
        <w:tc>
          <w:tcPr>
            <w:tcW w:w="210" w:type="pct"/>
            <w:vAlign w:val="center"/>
          </w:tcPr>
          <w:p w14:paraId="05DF0669" w14:textId="3BC1B809" w:rsidR="003772EE" w:rsidRPr="00B7416F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№</w:t>
            </w:r>
          </w:p>
        </w:tc>
        <w:tc>
          <w:tcPr>
            <w:tcW w:w="1418" w:type="pct"/>
            <w:vAlign w:val="center"/>
          </w:tcPr>
          <w:p w14:paraId="5805A004" w14:textId="423E8889" w:rsidR="003772EE" w:rsidRPr="00B7416F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>Title</w:t>
            </w:r>
          </w:p>
        </w:tc>
        <w:tc>
          <w:tcPr>
            <w:tcW w:w="438" w:type="pct"/>
            <w:vAlign w:val="center"/>
          </w:tcPr>
          <w:p w14:paraId="6AD8AA4B" w14:textId="0E878A3B" w:rsidR="003772EE" w:rsidRPr="00B7416F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>Manuscript or printed</w:t>
            </w:r>
          </w:p>
        </w:tc>
        <w:tc>
          <w:tcPr>
            <w:tcW w:w="1914" w:type="pct"/>
            <w:vAlign w:val="center"/>
          </w:tcPr>
          <w:p w14:paraId="1509EE38" w14:textId="11E94E0C" w:rsidR="003772EE" w:rsidRPr="003772EE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>N</w:t>
            </w:r>
            <w:r w:rsidRPr="00837AB2">
              <w:rPr>
                <w:rFonts w:ascii="Times New Roman" w:eastAsia="Calibri" w:hAnsi="Times New Roman" w:cs="Times New Roman"/>
                <w:bCs/>
                <w:lang w:val="en-US"/>
              </w:rPr>
              <w:t>ame of the journal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,</w:t>
            </w:r>
            <w:r w:rsidRPr="00837AB2">
              <w:rPr>
                <w:rFonts w:ascii="Times New Roman" w:eastAsia="Calibri" w:hAnsi="Times New Roman" w:cs="Times New Roman"/>
                <w:bCs/>
                <w:lang w:val="en-US"/>
              </w:rPr>
              <w:t xml:space="preserve"> publish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er</w:t>
            </w:r>
            <w:r w:rsidRPr="00837AB2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(</w:t>
            </w:r>
            <w:r w:rsidRPr="00837AB2">
              <w:rPr>
                <w:rFonts w:ascii="Times New Roman" w:eastAsia="Calibri" w:hAnsi="Times New Roman" w:cs="Times New Roman"/>
                <w:bCs/>
                <w:lang w:val="en-US"/>
              </w:rPr>
              <w:t>year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, No</w:t>
            </w:r>
            <w:r w:rsidRPr="00837AB2">
              <w:rPr>
                <w:rFonts w:ascii="Times New Roman" w:eastAsia="Calibri" w:hAnsi="Times New Roman" w:cs="Times New Roman"/>
                <w:bCs/>
                <w:lang w:val="en-US"/>
              </w:rPr>
              <w:t>, page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number</w:t>
            </w:r>
            <w:r w:rsidRPr="00837AB2">
              <w:rPr>
                <w:rFonts w:ascii="Times New Roman" w:eastAsia="Calibri" w:hAnsi="Times New Roman" w:cs="Times New Roman"/>
                <w:bCs/>
                <w:lang w:val="en-US"/>
              </w:rPr>
              <w:t>) ISBN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, </w:t>
            </w:r>
            <w:r w:rsidRPr="00837AB2">
              <w:rPr>
                <w:rFonts w:ascii="Times New Roman" w:eastAsia="Calibri" w:hAnsi="Times New Roman" w:cs="Times New Roman"/>
                <w:bCs/>
                <w:lang w:val="en-US"/>
              </w:rPr>
              <w:t>copyright certificate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, patent number</w:t>
            </w:r>
          </w:p>
        </w:tc>
        <w:tc>
          <w:tcPr>
            <w:tcW w:w="289" w:type="pct"/>
            <w:vAlign w:val="center"/>
          </w:tcPr>
          <w:p w14:paraId="39048E45" w14:textId="17430D97" w:rsidR="003772EE" w:rsidRPr="003772EE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8D2F59">
              <w:rPr>
                <w:rFonts w:ascii="Times New Roman" w:eastAsia="Calibri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umber</w:t>
            </w:r>
            <w:r w:rsidRPr="008D2F59">
              <w:rPr>
                <w:rFonts w:ascii="Times New Roman" w:eastAsia="Calibri" w:hAnsi="Times New Roman" w:cs="Times New Roman"/>
                <w:bCs/>
                <w:lang w:val="en-US"/>
              </w:rPr>
              <w:t xml:space="preserve"> of printed sheets or pages</w:t>
            </w:r>
          </w:p>
        </w:tc>
        <w:tc>
          <w:tcPr>
            <w:tcW w:w="731" w:type="pct"/>
            <w:vAlign w:val="center"/>
          </w:tcPr>
          <w:p w14:paraId="7ED2C22E" w14:textId="2F264AB6" w:rsidR="003772EE" w:rsidRPr="00B7416F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2F59">
              <w:rPr>
                <w:rFonts w:ascii="Times New Roman" w:eastAsia="Calibri" w:hAnsi="Times New Roman" w:cs="Times New Roman"/>
                <w:bCs/>
                <w:lang w:val="en-US"/>
              </w:rPr>
              <w:t>Co-authors</w:t>
            </w:r>
          </w:p>
        </w:tc>
      </w:tr>
      <w:tr w:rsidR="003772EE" w:rsidRPr="00B7416F" w14:paraId="124CB289" w14:textId="77777777" w:rsidTr="00912BC5">
        <w:tc>
          <w:tcPr>
            <w:tcW w:w="210" w:type="pct"/>
          </w:tcPr>
          <w:p w14:paraId="51EFF1FE" w14:textId="6D41DA7A" w:rsidR="003772EE" w:rsidRPr="00B7416F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1418" w:type="pct"/>
          </w:tcPr>
          <w:p w14:paraId="7D23814D" w14:textId="266CBD16" w:rsidR="003772EE" w:rsidRPr="00B7416F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438" w:type="pct"/>
          </w:tcPr>
          <w:p w14:paraId="5624539E" w14:textId="45E872CF" w:rsidR="003772EE" w:rsidRPr="00B7416F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1914" w:type="pct"/>
          </w:tcPr>
          <w:p w14:paraId="4AA8BCEC" w14:textId="0A7639CD" w:rsidR="003772EE" w:rsidRPr="00B7416F" w:rsidRDefault="003772EE" w:rsidP="003772EE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B7416F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89" w:type="pct"/>
          </w:tcPr>
          <w:p w14:paraId="4664927C" w14:textId="711D0ED2" w:rsidR="003772EE" w:rsidRPr="00B7416F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731" w:type="pct"/>
          </w:tcPr>
          <w:p w14:paraId="1B547657" w14:textId="4657AAE3" w:rsidR="003772EE" w:rsidRPr="00B7416F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3772EE" w:rsidRPr="007A39D2" w14:paraId="343B4924" w14:textId="77777777" w:rsidTr="009C2929">
        <w:tc>
          <w:tcPr>
            <w:tcW w:w="5000" w:type="pct"/>
            <w:gridSpan w:val="6"/>
          </w:tcPr>
          <w:p w14:paraId="2369FDD3" w14:textId="38C020A4" w:rsidR="003772EE" w:rsidRPr="003772EE" w:rsidRDefault="003772EE" w:rsidP="00462EF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544461">
              <w:rPr>
                <w:rFonts w:ascii="Times New Roman" w:eastAsia="Calibri" w:hAnsi="Times New Roman" w:cs="Times New Roman"/>
                <w:i/>
                <w:lang w:val="en-US"/>
              </w:rPr>
              <w:t>List of</w:t>
            </w:r>
            <w:r>
              <w:rPr>
                <w:rFonts w:ascii="Times New Roman" w:eastAsia="Calibri" w:hAnsi="Times New Roman" w:cs="Times New Roman"/>
                <w:i/>
                <w:lang w:val="en-US"/>
              </w:rPr>
              <w:t xml:space="preserve"> publications in </w:t>
            </w:r>
            <w:proofErr w:type="spellStart"/>
            <w:r>
              <w:rPr>
                <w:rFonts w:ascii="Times New Roman" w:eastAsia="Calibri" w:hAnsi="Times New Roman" w:cs="Times New Roman"/>
                <w:i/>
                <w:lang w:val="en-US"/>
              </w:rPr>
              <w:t>internationalpeer-rewiewed</w:t>
            </w:r>
            <w:proofErr w:type="spellEnd"/>
            <w:r>
              <w:rPr>
                <w:rFonts w:ascii="Times New Roman" w:eastAsia="Calibri" w:hAnsi="Times New Roman" w:cs="Times New Roman"/>
                <w:i/>
                <w:lang w:val="en-US"/>
              </w:rPr>
              <w:t xml:space="preserve"> journals</w:t>
            </w:r>
          </w:p>
        </w:tc>
      </w:tr>
      <w:tr w:rsidR="00462EF4" w:rsidRPr="00D16654" w14:paraId="1EC1FE90" w14:textId="77777777" w:rsidTr="00462EF4">
        <w:tc>
          <w:tcPr>
            <w:tcW w:w="210" w:type="pct"/>
          </w:tcPr>
          <w:p w14:paraId="104CF5CC" w14:textId="0DBD6010" w:rsidR="00462EF4" w:rsidRPr="00D302B3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532C" w14:textId="351AF3BF" w:rsidR="00462EF4" w:rsidRPr="007209B2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Possibilities of semen stain identification after clothing and bedding washing in investigating cases of sexual assault</w:t>
            </w:r>
          </w:p>
        </w:tc>
        <w:tc>
          <w:tcPr>
            <w:tcW w:w="438" w:type="pct"/>
          </w:tcPr>
          <w:p w14:paraId="5049A470" w14:textId="31595571" w:rsidR="00462EF4" w:rsidRPr="007209B2" w:rsidRDefault="00462EF4" w:rsidP="00462E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94E12" w14:textId="77777777" w:rsidR="00462EF4" w:rsidRPr="000D6DF0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Periodico Tche Quimica, 2020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;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17(34)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: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93–111</w:t>
            </w:r>
          </w:p>
          <w:p w14:paraId="6E64BB0A" w14:textId="77777777" w:rsidR="00462EF4" w:rsidRPr="000D6DF0" w:rsidRDefault="00462EF4" w:rsidP="00462EF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0D6DF0">
              <w:rPr>
                <w:rFonts w:ascii="Times New Roman" w:hAnsi="Times New Roman" w:cs="Times New Roman"/>
                <w:lang w:val="en-US"/>
              </w:rPr>
              <w:t>DOI: 10.52571/PTQ.v17.n34.2020.111_P34_pgs_93_111.pdf</w:t>
            </w:r>
          </w:p>
          <w:p w14:paraId="3436346E" w14:textId="296858CF" w:rsidR="00462EF4" w:rsidRPr="007209B2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IF 0.2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)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62E57" w14:textId="2323D671" w:rsidR="00462EF4" w:rsidRPr="007209B2" w:rsidRDefault="00462EF4" w:rsidP="00462EF4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19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C72EF" w14:textId="30E66D57" w:rsidR="00462EF4" w:rsidRPr="00E40BC5" w:rsidRDefault="00462EF4" w:rsidP="00462E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Mussabekova S.A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</w:tc>
      </w:tr>
      <w:tr w:rsidR="00462EF4" w:rsidRPr="00462EF4" w14:paraId="08D98276" w14:textId="77777777" w:rsidTr="00462EF4">
        <w:tc>
          <w:tcPr>
            <w:tcW w:w="210" w:type="pct"/>
          </w:tcPr>
          <w:p w14:paraId="7545B623" w14:textId="12FD769A" w:rsidR="00462EF4" w:rsidRPr="00D302B3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pct"/>
          </w:tcPr>
          <w:p w14:paraId="0E695E0B" w14:textId="20BBBD2D" w:rsidR="00462EF4" w:rsidRPr="007209B2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Elemental composition of hair as a marker for forensic human identification</w:t>
            </w:r>
          </w:p>
        </w:tc>
        <w:tc>
          <w:tcPr>
            <w:tcW w:w="438" w:type="pct"/>
          </w:tcPr>
          <w:p w14:paraId="7B499340" w14:textId="7F085C53" w:rsidR="00462EF4" w:rsidRPr="00D302B3" w:rsidRDefault="00462EF4" w:rsidP="00462E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14" w:type="pct"/>
          </w:tcPr>
          <w:p w14:paraId="270F4A03" w14:textId="77777777" w:rsidR="00462EF4" w:rsidRPr="000D6DF0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Journal of Forensic and Legal Medicine, Volume 81, July 2021, 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No of article 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102182.</w:t>
            </w:r>
          </w:p>
          <w:p w14:paraId="109726FD" w14:textId="77777777" w:rsidR="00462EF4" w:rsidRPr="000D6DF0" w:rsidRDefault="00A357AB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5" w:history="1">
              <w:r w:rsidR="00462EF4" w:rsidRPr="000D6DF0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https://doi.org/10.1016/j.jflm.2021.102182</w:t>
              </w:r>
            </w:hyperlink>
          </w:p>
          <w:p w14:paraId="0FA9FCAF" w14:textId="11BF7FD8" w:rsidR="00462EF4" w:rsidRPr="00D302B3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Q2 (56%). </w:t>
            </w: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 2.9 (2021) Q3 (IF 1.2)</w:t>
            </w:r>
          </w:p>
        </w:tc>
        <w:tc>
          <w:tcPr>
            <w:tcW w:w="289" w:type="pct"/>
          </w:tcPr>
          <w:p w14:paraId="074F73BC" w14:textId="7A984354" w:rsidR="00462EF4" w:rsidRPr="007209B2" w:rsidRDefault="00462EF4" w:rsidP="00462EF4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8</w:t>
            </w:r>
          </w:p>
        </w:tc>
        <w:tc>
          <w:tcPr>
            <w:tcW w:w="731" w:type="pct"/>
          </w:tcPr>
          <w:p w14:paraId="3BC4D2D8" w14:textId="3E5BE0C1" w:rsidR="00462EF4" w:rsidRPr="00D302B3" w:rsidRDefault="00462EF4" w:rsidP="00462EF4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Mussabekova S., 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Mkhitaryan X.</w:t>
            </w:r>
          </w:p>
        </w:tc>
      </w:tr>
      <w:tr w:rsidR="00462EF4" w:rsidRPr="00462EF4" w14:paraId="0111D8E4" w14:textId="77777777" w:rsidTr="00462EF4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837DD" w14:textId="65CA3409" w:rsidR="00462EF4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3</w:t>
            </w:r>
          </w:p>
        </w:tc>
        <w:tc>
          <w:tcPr>
            <w:tcW w:w="1418" w:type="pct"/>
          </w:tcPr>
          <w:p w14:paraId="7783EA6E" w14:textId="193B3B00" w:rsidR="00462EF4" w:rsidRPr="007209B2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Person identification using the composition of elements in human hair</w:t>
            </w:r>
          </w:p>
        </w:tc>
        <w:tc>
          <w:tcPr>
            <w:tcW w:w="438" w:type="pct"/>
          </w:tcPr>
          <w:p w14:paraId="1AC5734D" w14:textId="45AE353D" w:rsidR="00462EF4" w:rsidRPr="00825289" w:rsidRDefault="00462EF4" w:rsidP="00462E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14" w:type="pct"/>
          </w:tcPr>
          <w:p w14:paraId="64ED7F7C" w14:textId="77777777" w:rsidR="00462EF4" w:rsidRPr="000D6DF0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Journal of Medicine and Life, 2022;15(11):1419–1430</w:t>
            </w:r>
          </w:p>
          <w:p w14:paraId="0640A047" w14:textId="77777777" w:rsidR="00462EF4" w:rsidRPr="000D6DF0" w:rsidRDefault="00A357AB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6" w:history="1">
              <w:r w:rsidR="00462EF4" w:rsidRPr="000D6DF0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https://doi.org/10.25122/jml-2022-0100</w:t>
              </w:r>
            </w:hyperlink>
          </w:p>
          <w:p w14:paraId="23E515D5" w14:textId="78516A4E" w:rsidR="00462EF4" w:rsidRPr="007209B2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Q4 (36%). </w:t>
            </w: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 2.0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(2022)</w:t>
            </w:r>
          </w:p>
        </w:tc>
        <w:tc>
          <w:tcPr>
            <w:tcW w:w="289" w:type="pct"/>
          </w:tcPr>
          <w:p w14:paraId="26836373" w14:textId="66681A1C" w:rsidR="00462EF4" w:rsidRPr="00D302B3" w:rsidRDefault="00462EF4" w:rsidP="00462EF4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12</w:t>
            </w:r>
          </w:p>
        </w:tc>
        <w:tc>
          <w:tcPr>
            <w:tcW w:w="731" w:type="pct"/>
          </w:tcPr>
          <w:p w14:paraId="42BE940A" w14:textId="77777777" w:rsidR="00462EF4" w:rsidRPr="000D6DF0" w:rsidRDefault="00462EF4" w:rsidP="00462EF4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0D6DF0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Mussabekova S., </w:t>
            </w:r>
          </w:p>
          <w:p w14:paraId="198AE8CE" w14:textId="244224BE" w:rsidR="00462EF4" w:rsidRDefault="00462EF4" w:rsidP="00462E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Mkhitaryan X.</w:t>
            </w:r>
          </w:p>
        </w:tc>
      </w:tr>
      <w:tr w:rsidR="00462EF4" w:rsidRPr="007A39D2" w14:paraId="37058E5C" w14:textId="77777777" w:rsidTr="00462EF4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9DEA1" w14:textId="18885016" w:rsidR="00462EF4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1418" w:type="pct"/>
          </w:tcPr>
          <w:p w14:paraId="190E789E" w14:textId="40752546" w:rsidR="00462EF4" w:rsidRPr="007209B2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Forensic evaluation of craniometric characteristics of the Kazakhstan population</w:t>
            </w:r>
          </w:p>
        </w:tc>
        <w:tc>
          <w:tcPr>
            <w:tcW w:w="438" w:type="pct"/>
          </w:tcPr>
          <w:p w14:paraId="5B360CBB" w14:textId="147B6B1B" w:rsidR="00462EF4" w:rsidRPr="00825289" w:rsidRDefault="00462EF4" w:rsidP="00462E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14" w:type="pct"/>
          </w:tcPr>
          <w:p w14:paraId="1ABBA847" w14:textId="77777777" w:rsidR="00462EF4" w:rsidRPr="000D6DF0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Journal of 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O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ral 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B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iology And 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raniofacial 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R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esearch, 2024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;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14(4)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: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370–377.</w:t>
            </w:r>
          </w:p>
          <w:p w14:paraId="2C3373F3" w14:textId="77777777" w:rsidR="00462EF4" w:rsidRPr="000D6DF0" w:rsidRDefault="00A357AB" w:rsidP="00462EF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7" w:history="1">
              <w:r w:rsidR="00462EF4" w:rsidRPr="000D6DF0">
                <w:rPr>
                  <w:rStyle w:val="a4"/>
                  <w:rFonts w:ascii="Times New Roman" w:hAnsi="Times New Roman" w:cs="Times New Roman"/>
                  <w:lang w:val="kk-KZ"/>
                </w:rPr>
                <w:t>https://doi.org/10.1016/j.jobcr.2024.04.004</w:t>
              </w:r>
            </w:hyperlink>
          </w:p>
          <w:p w14:paraId="439338C7" w14:textId="4CF4080B" w:rsidR="00462EF4" w:rsidRPr="007209B2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Pr="000D6DF0">
              <w:rPr>
                <w:rFonts w:ascii="Times New Roman" w:eastAsia="Calibri" w:hAnsi="Times New Roman" w:cs="Times New Roman"/>
              </w:rPr>
              <w:t>79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 4.</w:t>
            </w:r>
            <w:r w:rsidRPr="000D6DF0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(2024)</w:t>
            </w:r>
          </w:p>
        </w:tc>
        <w:tc>
          <w:tcPr>
            <w:tcW w:w="289" w:type="pct"/>
          </w:tcPr>
          <w:p w14:paraId="01F5F1C7" w14:textId="48E574DF" w:rsidR="00462EF4" w:rsidRPr="00D302B3" w:rsidRDefault="00462EF4" w:rsidP="00462EF4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31" w:type="pct"/>
          </w:tcPr>
          <w:p w14:paraId="25C177EA" w14:textId="77777777" w:rsidR="00462EF4" w:rsidRPr="000D6DF0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S.A.</w:t>
            </w:r>
            <w:r w:rsidRPr="000D6DF0">
              <w:rPr>
                <w:rFonts w:ascii="Times New Roman" w:eastAsia="Calibri" w:hAnsi="Times New Roman" w:cs="Times New Roman"/>
                <w:u w:val="single"/>
                <w:lang w:val="en-US"/>
              </w:rPr>
              <w:t>,</w:t>
            </w:r>
          </w:p>
          <w:p w14:paraId="0A220AE0" w14:textId="77777777" w:rsidR="00462EF4" w:rsidRPr="000D6DF0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Stoya, A.O.,</w:t>
            </w:r>
          </w:p>
          <w:p w14:paraId="5707F60F" w14:textId="77777777" w:rsidR="00462EF4" w:rsidRPr="000D6DF0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Times New Roman" w:hAnsi="Times New Roman" w:cs="Times New Roman"/>
                <w:lang w:val="en-US" w:eastAsia="ru-RU"/>
              </w:rPr>
              <w:t>Mkhitaryan X.,</w:t>
            </w:r>
          </w:p>
          <w:p w14:paraId="53491DB5" w14:textId="6777909D" w:rsidR="00462EF4" w:rsidRDefault="00462EF4" w:rsidP="00462E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Zhautikov, S.B.</w:t>
            </w:r>
          </w:p>
        </w:tc>
      </w:tr>
      <w:tr w:rsidR="00462EF4" w:rsidRPr="007A39D2" w14:paraId="681DF723" w14:textId="77777777" w:rsidTr="00462EF4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11FBD" w14:textId="70F3B7D7" w:rsidR="00462EF4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1418" w:type="pct"/>
          </w:tcPr>
          <w:p w14:paraId="3ABB7651" w14:textId="50E0A705" w:rsidR="00462EF4" w:rsidRPr="007209B2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Craniometric aspects in forensic medical identification of the Kazakhstan population</w:t>
            </w:r>
          </w:p>
        </w:tc>
        <w:tc>
          <w:tcPr>
            <w:tcW w:w="438" w:type="pct"/>
          </w:tcPr>
          <w:p w14:paraId="44B6E767" w14:textId="74A6A59A" w:rsidR="00462EF4" w:rsidRPr="00825289" w:rsidRDefault="00462EF4" w:rsidP="00462E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14" w:type="pct"/>
          </w:tcPr>
          <w:p w14:paraId="687AB2B3" w14:textId="77777777" w:rsidR="00462EF4" w:rsidRPr="000D6DF0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Sudebno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Meditsinskaya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Ekspertiza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>, 2023; 66(3):24–28</w:t>
            </w:r>
          </w:p>
          <w:p w14:paraId="46267CC8" w14:textId="77777777" w:rsidR="00462EF4" w:rsidRPr="000D6DF0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DOI: 10.17116/sudmed20236603124</w:t>
            </w:r>
          </w:p>
          <w:p w14:paraId="4D8DD2E2" w14:textId="77777777" w:rsidR="00462EF4" w:rsidRPr="000D6DF0" w:rsidRDefault="00A357AB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8" w:history="1">
              <w:r w:rsidR="00462EF4" w:rsidRPr="000D6DF0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https://doi.org/10.17116/sudmed20236603124</w:t>
              </w:r>
            </w:hyperlink>
          </w:p>
          <w:p w14:paraId="37D83C6D" w14:textId="54DFF3DA" w:rsidR="00462EF4" w:rsidRPr="007209B2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Q4 (18%). </w:t>
            </w: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 0.6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(2023)</w:t>
            </w:r>
          </w:p>
        </w:tc>
        <w:tc>
          <w:tcPr>
            <w:tcW w:w="289" w:type="pct"/>
          </w:tcPr>
          <w:p w14:paraId="7D92EB8C" w14:textId="2E9AE48A" w:rsidR="00462EF4" w:rsidRPr="00D302B3" w:rsidRDefault="00462EF4" w:rsidP="00462EF4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731" w:type="pct"/>
          </w:tcPr>
          <w:p w14:paraId="073E3CA8" w14:textId="77777777" w:rsidR="00462EF4" w:rsidRPr="000D6DF0" w:rsidRDefault="00462EF4" w:rsidP="00462EF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Mussabekova  S., </w:t>
            </w:r>
          </w:p>
          <w:p w14:paraId="79A9A72F" w14:textId="77777777" w:rsidR="00462EF4" w:rsidRPr="000D6DF0" w:rsidRDefault="00462EF4" w:rsidP="00462EF4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Stoyan A., </w:t>
            </w:r>
          </w:p>
          <w:p w14:paraId="086364C8" w14:textId="7C7FB214" w:rsidR="00462EF4" w:rsidRDefault="00462EF4" w:rsidP="00462E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Mkhitaryan X.E.</w:t>
            </w:r>
          </w:p>
        </w:tc>
      </w:tr>
    </w:tbl>
    <w:p w14:paraId="0342DA8E" w14:textId="59E3FB72" w:rsidR="00A832F8" w:rsidRPr="003C01D9" w:rsidRDefault="00A832F8">
      <w:pPr>
        <w:rPr>
          <w:lang w:val="en-US"/>
        </w:rPr>
      </w:pPr>
    </w:p>
    <w:p w14:paraId="087C6CA1" w14:textId="5A5A03AD" w:rsidR="006A36AC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en-US"/>
        </w:rPr>
      </w:pPr>
      <w:bookmarkStart w:id="0" w:name="_Hlk210722387"/>
      <w:r>
        <w:rPr>
          <w:rFonts w:ascii="Times New Roman" w:eastAsia="Calibri" w:hAnsi="Times New Roman" w:cs="Times New Roman"/>
          <w:lang w:val="en-US"/>
        </w:rPr>
        <w:t>A</w:t>
      </w:r>
      <w:r>
        <w:rPr>
          <w:rFonts w:ascii="Times New Roman" w:eastAsia="Calibri" w:hAnsi="Times New Roman" w:cs="Times New Roman"/>
          <w:lang w:val="kk-KZ"/>
        </w:rPr>
        <w:t>uthor, cand.med. sci</w:t>
      </w:r>
      <w:r w:rsidRPr="00D23B8F">
        <w:rPr>
          <w:rFonts w:ascii="Times New Roman" w:eastAsia="Calibri" w:hAnsi="Times New Roman" w:cs="Times New Roman"/>
          <w:lang w:val="kk-KZ"/>
        </w:rPr>
        <w:t>.</w:t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proofErr w:type="spellStart"/>
      <w:r w:rsidR="00462EF4">
        <w:rPr>
          <w:rFonts w:ascii="Times New Roman" w:eastAsia="Calibri" w:hAnsi="Times New Roman" w:cs="Times New Roman"/>
          <w:lang w:val="en-US"/>
        </w:rPr>
        <w:t>S.A.Mussabekova</w:t>
      </w:r>
      <w:proofErr w:type="spellEnd"/>
    </w:p>
    <w:p w14:paraId="28601BE1" w14:textId="77777777" w:rsidR="006A36AC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0A1A53D8" w14:textId="77777777" w:rsidR="006A36AC" w:rsidRPr="00D23B8F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384381">
        <w:rPr>
          <w:rFonts w:ascii="Times New Roman" w:eastAsia="Calibri" w:hAnsi="Times New Roman" w:cs="Times New Roman"/>
          <w:lang w:val="kk-KZ"/>
        </w:rPr>
        <w:t xml:space="preserve">Senate </w:t>
      </w:r>
      <w:r w:rsidRPr="002C1822">
        <w:rPr>
          <w:rFonts w:ascii="Times New Roman" w:eastAsia="Calibri" w:hAnsi="Times New Roman" w:cs="Times New Roman"/>
          <w:lang w:val="kk-KZ"/>
        </w:rPr>
        <w:t>s</w:t>
      </w:r>
      <w:r>
        <w:rPr>
          <w:rFonts w:ascii="Times New Roman" w:eastAsia="Calibri" w:hAnsi="Times New Roman" w:cs="Times New Roman"/>
          <w:lang w:val="kk-KZ"/>
        </w:rPr>
        <w:t>ecretary</w:t>
      </w:r>
      <w:r w:rsidRPr="00384381">
        <w:rPr>
          <w:rFonts w:ascii="Times New Roman" w:eastAsia="Calibri" w:hAnsi="Times New Roman" w:cs="Times New Roman"/>
          <w:lang w:val="kk-KZ"/>
        </w:rPr>
        <w:t xml:space="preserve">, </w:t>
      </w:r>
      <w:r w:rsidRPr="002C1822">
        <w:rPr>
          <w:rFonts w:ascii="Times New Roman" w:eastAsia="Calibri" w:hAnsi="Times New Roman" w:cs="Times New Roman"/>
          <w:lang w:val="kk-KZ"/>
        </w:rPr>
        <w:t>cand.ph</w:t>
      </w:r>
      <w:r w:rsidRPr="00384381">
        <w:rPr>
          <w:rFonts w:ascii="Times New Roman" w:eastAsia="Calibri" w:hAnsi="Times New Roman" w:cs="Times New Roman"/>
          <w:lang w:val="kk-KZ"/>
        </w:rPr>
        <w:t>.</w:t>
      </w:r>
      <w:r w:rsidRPr="002C1822">
        <w:rPr>
          <w:rFonts w:ascii="Times New Roman" w:eastAsia="Calibri" w:hAnsi="Times New Roman" w:cs="Times New Roman"/>
          <w:lang w:val="kk-KZ"/>
        </w:rPr>
        <w:t>sci.</w:t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2C1822">
        <w:rPr>
          <w:rFonts w:ascii="Times New Roman" w:eastAsia="Calibri" w:hAnsi="Times New Roman" w:cs="Times New Roman"/>
          <w:lang w:val="kk-KZ"/>
        </w:rPr>
        <w:t>M.A. Maretbayeva</w:t>
      </w:r>
    </w:p>
    <w:bookmarkEnd w:id="0"/>
    <w:p w14:paraId="36C3DEB7" w14:textId="2F0F356D" w:rsidR="006A36AC" w:rsidRPr="00462EF4" w:rsidRDefault="006A36AC">
      <w:pPr>
        <w:rPr>
          <w:lang w:val="en-US"/>
        </w:rPr>
      </w:pPr>
      <w:r w:rsidRPr="00462EF4">
        <w:rPr>
          <w:lang w:val="en-US"/>
        </w:rPr>
        <w:br w:type="page"/>
      </w:r>
    </w:p>
    <w:p w14:paraId="758153A9" w14:textId="77777777" w:rsidR="00A832F8" w:rsidRPr="00462EF4" w:rsidRDefault="00A832F8">
      <w:pPr>
        <w:rPr>
          <w:lang w:val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4052"/>
        <w:gridCol w:w="1253"/>
        <w:gridCol w:w="5221"/>
        <w:gridCol w:w="827"/>
        <w:gridCol w:w="2609"/>
      </w:tblGrid>
      <w:tr w:rsidR="00A832F8" w:rsidRPr="007209B2" w14:paraId="651A4DFB" w14:textId="77777777" w:rsidTr="003657FB">
        <w:tc>
          <w:tcPr>
            <w:tcW w:w="205" w:type="pct"/>
          </w:tcPr>
          <w:p w14:paraId="5B6CA428" w14:textId="3D2E8980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391" w:type="pct"/>
          </w:tcPr>
          <w:p w14:paraId="71E27E20" w14:textId="3D5DBBE2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0" w:type="pct"/>
          </w:tcPr>
          <w:p w14:paraId="190D8B89" w14:textId="4FFD9269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93" w:type="pct"/>
          </w:tcPr>
          <w:p w14:paraId="37AECEA0" w14:textId="4DE6A0A8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4" w:type="pct"/>
          </w:tcPr>
          <w:p w14:paraId="4839B162" w14:textId="23AE370F" w:rsidR="00A832F8" w:rsidRPr="007209B2" w:rsidRDefault="00A832F8" w:rsidP="00A832F8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96" w:type="pct"/>
          </w:tcPr>
          <w:p w14:paraId="6856CD99" w14:textId="6D82EEBF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</w:tr>
      <w:tr w:rsidR="00462EF4" w:rsidRPr="00462EF4" w14:paraId="4B5495B3" w14:textId="77777777" w:rsidTr="00462EF4">
        <w:tc>
          <w:tcPr>
            <w:tcW w:w="205" w:type="pct"/>
          </w:tcPr>
          <w:p w14:paraId="1440C4E3" w14:textId="467A7C79" w:rsidR="00462EF4" w:rsidRPr="00D302B3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6</w:t>
            </w:r>
          </w:p>
        </w:tc>
        <w:tc>
          <w:tcPr>
            <w:tcW w:w="1391" w:type="pct"/>
          </w:tcPr>
          <w:p w14:paraId="13CDFF80" w14:textId="6405F67C" w:rsidR="00462EF4" w:rsidRPr="007209B2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The case of determining the species, gender, age, and race of the skull with congenital multiple developmental anomalies</w:t>
            </w:r>
          </w:p>
        </w:tc>
        <w:tc>
          <w:tcPr>
            <w:tcW w:w="430" w:type="pct"/>
          </w:tcPr>
          <w:p w14:paraId="60CF8C78" w14:textId="7FC59C86" w:rsidR="00462EF4" w:rsidRPr="007209B2" w:rsidRDefault="00462EF4" w:rsidP="00462E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793" w:type="pct"/>
          </w:tcPr>
          <w:p w14:paraId="1DFCBB4E" w14:textId="77777777" w:rsidR="00462EF4" w:rsidRPr="002A0F6D" w:rsidRDefault="00462EF4" w:rsidP="00462EF4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Journal of Clinical Medicine of Kazakhstan, 2022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;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19(1): 80–84</w:t>
            </w:r>
          </w:p>
          <w:p w14:paraId="03AA63C0" w14:textId="77777777" w:rsidR="00462EF4" w:rsidRPr="002A0F6D" w:rsidRDefault="00462EF4" w:rsidP="00462EF4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DOI: 10.23950/jcmk/11682</w:t>
            </w:r>
          </w:p>
          <w:p w14:paraId="3AC16A02" w14:textId="77777777" w:rsidR="00462EF4" w:rsidRPr="002A0F6D" w:rsidRDefault="00A357AB" w:rsidP="00462EF4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hyperlink r:id="rId9" w:history="1">
              <w:r w:rsidR="00462EF4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https://www.clinmedkaz.org/download/the-case-of-determining-the-species-gender-age-and-race-of-the-skull-with-congenital-multiple-11682.pdf</w:t>
              </w:r>
            </w:hyperlink>
          </w:p>
          <w:p w14:paraId="154CAF90" w14:textId="290C9D7A" w:rsidR="00462EF4" w:rsidRPr="007209B2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29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%). CiteScore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0.4 </w:t>
            </w:r>
          </w:p>
        </w:tc>
        <w:tc>
          <w:tcPr>
            <w:tcW w:w="284" w:type="pct"/>
          </w:tcPr>
          <w:p w14:paraId="39F7E43B" w14:textId="6402277C" w:rsidR="00462EF4" w:rsidRPr="007209B2" w:rsidRDefault="00462EF4" w:rsidP="00462EF4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896" w:type="pct"/>
          </w:tcPr>
          <w:p w14:paraId="41B1BBE7" w14:textId="77777777" w:rsidR="00462EF4" w:rsidRPr="002A0F6D" w:rsidRDefault="00462EF4" w:rsidP="00462EF4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Stoyan A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14:paraId="75FB78C2" w14:textId="5A82706C" w:rsidR="00462EF4" w:rsidRPr="007209B2" w:rsidRDefault="00462EF4" w:rsidP="00462EF4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>.</w:t>
            </w:r>
          </w:p>
        </w:tc>
      </w:tr>
      <w:tr w:rsidR="00462EF4" w:rsidRPr="007A39D2" w14:paraId="084DB337" w14:textId="77777777" w:rsidTr="00462EF4"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FE7BE" w14:textId="591FC177" w:rsidR="00462EF4" w:rsidRPr="00D302B3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7</w:t>
            </w: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A34CD" w14:textId="324DD117" w:rsidR="00462EF4" w:rsidRPr="007209B2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Domestic violence in Kazakhstan: Forensic-medical and medical-social aspects</w:t>
            </w:r>
          </w:p>
        </w:tc>
        <w:tc>
          <w:tcPr>
            <w:tcW w:w="430" w:type="pct"/>
          </w:tcPr>
          <w:p w14:paraId="0108489C" w14:textId="7AF41F08" w:rsidR="00462EF4" w:rsidRPr="007209B2" w:rsidRDefault="00462EF4" w:rsidP="00462E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C7AE" w14:textId="77777777" w:rsidR="00462EF4" w:rsidRPr="002A0F6D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Forensic Science International: Reports, 9 (July 2024). No of article 100356</w:t>
            </w:r>
          </w:p>
          <w:p w14:paraId="00EF458B" w14:textId="77777777" w:rsidR="00462EF4" w:rsidRPr="002A0F6D" w:rsidRDefault="00A357AB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10" w:history="1">
              <w:r w:rsidR="00462EF4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https://doi.org/10.1016/j.fsir.2024.100356</w:t>
              </w:r>
            </w:hyperlink>
          </w:p>
          <w:p w14:paraId="35D63BA0" w14:textId="764B851D" w:rsidR="00462EF4" w:rsidRPr="007209B2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Q3 (47%). 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2.6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(2024)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A3061" w14:textId="4A3E9C67" w:rsidR="00462EF4" w:rsidRPr="007209B2" w:rsidRDefault="00462EF4" w:rsidP="00462EF4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2EBF7" w14:textId="77777777" w:rsidR="00462EF4" w:rsidRPr="002A0F6D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S.</w:t>
            </w:r>
          </w:p>
          <w:p w14:paraId="0E2346B0" w14:textId="77777777" w:rsidR="00462EF4" w:rsidRPr="002A0F6D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Mkhitaryan X. </w:t>
            </w:r>
          </w:p>
          <w:p w14:paraId="7A5B8D40" w14:textId="77777777" w:rsidR="00462EF4" w:rsidRPr="002A0F6D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Abdikadirova Kh. </w:t>
            </w:r>
          </w:p>
          <w:p w14:paraId="5FDEFAF0" w14:textId="77777777" w:rsidR="00462EF4" w:rsidRPr="007209B2" w:rsidRDefault="00462EF4" w:rsidP="00462EF4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462EF4" w:rsidRPr="00462EF4" w14:paraId="57F8A775" w14:textId="77777777" w:rsidTr="00462EF4"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79D5E" w14:textId="2546BCC0" w:rsidR="00462EF4" w:rsidRPr="00D302B3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8</w:t>
            </w: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D1828" w14:textId="25C3C5D4" w:rsidR="00462EF4" w:rsidRPr="007209B2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Sudden infant death syndrome as a result of thymic-lymphatic dysgenesis</w:t>
            </w:r>
          </w:p>
        </w:tc>
        <w:tc>
          <w:tcPr>
            <w:tcW w:w="430" w:type="pct"/>
          </w:tcPr>
          <w:p w14:paraId="6BD49DDB" w14:textId="7188B443" w:rsidR="00462EF4" w:rsidRPr="007209B2" w:rsidRDefault="00462EF4" w:rsidP="00462E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F888A" w14:textId="77777777" w:rsidR="00462EF4" w:rsidRPr="002A0F6D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Journal of Clinical Medicine of Kazakhstan, 2024; 21(1): 97–100</w:t>
            </w:r>
          </w:p>
          <w:p w14:paraId="6645E75A" w14:textId="77777777" w:rsidR="00462EF4" w:rsidRPr="002A0F6D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DOI: 10.23950/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jcmk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>/14266</w:t>
            </w:r>
          </w:p>
          <w:p w14:paraId="22C96401" w14:textId="77777777" w:rsidR="00462EF4" w:rsidRPr="002A0F6D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56B8C6E7" w14:textId="230E3AF4" w:rsidR="00462EF4" w:rsidRPr="007209B2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Q4 (23%). 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0.4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7EF0" w14:textId="73F86C24" w:rsidR="00462EF4" w:rsidRPr="007209B2" w:rsidRDefault="00462EF4" w:rsidP="00462EF4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9A88D" w14:textId="77777777" w:rsidR="00462EF4" w:rsidRPr="002A0F6D" w:rsidRDefault="00462EF4" w:rsidP="00462EF4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S.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>A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, </w:t>
            </w:r>
          </w:p>
          <w:p w14:paraId="36A3EC49" w14:textId="77777777" w:rsidR="00462EF4" w:rsidRPr="002A0F6D" w:rsidRDefault="00462EF4" w:rsidP="00462EF4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Burkova E.I., </w:t>
            </w:r>
          </w:p>
          <w:p w14:paraId="49AC75CD" w14:textId="77777777" w:rsidR="00462EF4" w:rsidRPr="002A0F6D" w:rsidRDefault="00462EF4" w:rsidP="00462EF4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Dobler K.E., </w:t>
            </w:r>
          </w:p>
          <w:p w14:paraId="783005AC" w14:textId="77777777" w:rsidR="00462EF4" w:rsidRPr="002A0F6D" w:rsidRDefault="00462EF4" w:rsidP="00462EF4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Muldasheva B.S., </w:t>
            </w:r>
          </w:p>
          <w:p w14:paraId="461969B2" w14:textId="65568D45" w:rsidR="00462EF4" w:rsidRPr="007209B2" w:rsidRDefault="00462EF4" w:rsidP="00462EF4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Atmtaev Z.Z.</w:t>
            </w:r>
          </w:p>
        </w:tc>
      </w:tr>
      <w:tr w:rsidR="00462EF4" w:rsidRPr="00462EF4" w14:paraId="123749F8" w14:textId="77777777" w:rsidTr="00462EF4"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56B82" w14:textId="44767E96" w:rsidR="00462EF4" w:rsidRPr="00D302B3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9</w:t>
            </w: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4260" w14:textId="10E31743" w:rsidR="00462EF4" w:rsidRPr="007209B2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Pleomorphic Adenoma of the Soft Palate: Case Report</w:t>
            </w:r>
          </w:p>
        </w:tc>
        <w:tc>
          <w:tcPr>
            <w:tcW w:w="430" w:type="pct"/>
          </w:tcPr>
          <w:p w14:paraId="6B614925" w14:textId="39896684" w:rsidR="00462EF4" w:rsidRPr="007209B2" w:rsidRDefault="00462EF4" w:rsidP="00462E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90518" w14:textId="77777777" w:rsidR="00462EF4" w:rsidRPr="002A0F6D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Case Reports in Medicine,  Volume (1),</w:t>
            </w:r>
            <w:r w:rsidRPr="002A0F6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2025, 8048933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40054EF2" w14:textId="77777777" w:rsidR="00462EF4" w:rsidRPr="002A0F6D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26B282F7" w14:textId="77777777" w:rsidR="00462EF4" w:rsidRPr="002A0F6D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Style w:val="a4"/>
                <w:rFonts w:ascii="Times New Roman" w:eastAsia="Calibri" w:hAnsi="Times New Roman" w:cs="Times New Roman"/>
                <w:lang w:val="kk-KZ"/>
              </w:rPr>
              <w:t>https://doi.org/10.1155/carm/8048933</w:t>
            </w:r>
          </w:p>
          <w:p w14:paraId="29570A89" w14:textId="77777777" w:rsidR="00462EF4" w:rsidRPr="002A0F6D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B3BE438" w14:textId="77777777" w:rsidR="00462EF4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E3FFC6B" w14:textId="13AEDF89" w:rsidR="00462EF4" w:rsidRPr="007209B2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59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%). CiteScore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1.8 (2024)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33E9B" w14:textId="36C23E2C" w:rsidR="00462EF4" w:rsidRPr="007209B2" w:rsidRDefault="00462EF4" w:rsidP="00462EF4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7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E8B0" w14:textId="77777777" w:rsidR="00462EF4" w:rsidRPr="002A0F6D" w:rsidRDefault="00462EF4" w:rsidP="00462E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Menchisheva Y., </w:t>
            </w:r>
          </w:p>
          <w:p w14:paraId="7A068572" w14:textId="77777777" w:rsidR="00462EF4" w:rsidRPr="002A0F6D" w:rsidRDefault="00462EF4" w:rsidP="00462EF4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Mussabekova S., </w:t>
            </w:r>
          </w:p>
          <w:p w14:paraId="673A5AA0" w14:textId="77777777" w:rsidR="00462EF4" w:rsidRPr="002A0F6D" w:rsidRDefault="00462EF4" w:rsidP="00462E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Menzhanova D., Duisenbay, Sh</w:t>
            </w:r>
            <w:r w:rsidRPr="002A0F6D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, </w:t>
            </w:r>
          </w:p>
          <w:p w14:paraId="44B3A1D6" w14:textId="77777777" w:rsidR="00462EF4" w:rsidRPr="002A0F6D" w:rsidRDefault="00462EF4" w:rsidP="00462E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Khairoyev M., </w:t>
            </w:r>
          </w:p>
          <w:p w14:paraId="2845A0D1" w14:textId="3A54764B" w:rsidR="00462EF4" w:rsidRPr="007209B2" w:rsidRDefault="00462EF4" w:rsidP="00462EF4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Zubanov K.</w:t>
            </w:r>
          </w:p>
        </w:tc>
      </w:tr>
      <w:tr w:rsidR="00462EF4" w:rsidRPr="007A39D2" w14:paraId="678C7C9F" w14:textId="77777777" w:rsidTr="00462EF4"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05D3C" w14:textId="554AF622" w:rsidR="00462EF4" w:rsidRPr="00D302B3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10</w:t>
            </w:r>
          </w:p>
        </w:tc>
        <w:tc>
          <w:tcPr>
            <w:tcW w:w="1391" w:type="pct"/>
          </w:tcPr>
          <w:p w14:paraId="3A85AB47" w14:textId="37D15CDB" w:rsidR="00462EF4" w:rsidRPr="007209B2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The Medicolegal Challenges of Facial Plastic Surgery: A Systematic Review</w:t>
            </w:r>
          </w:p>
        </w:tc>
        <w:tc>
          <w:tcPr>
            <w:tcW w:w="430" w:type="pct"/>
          </w:tcPr>
          <w:p w14:paraId="35088C86" w14:textId="04C1B46E" w:rsidR="00462EF4" w:rsidRPr="007209B2" w:rsidRDefault="00462EF4" w:rsidP="00462E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793" w:type="pct"/>
          </w:tcPr>
          <w:p w14:paraId="476B97DE" w14:textId="77777777" w:rsidR="00462EF4" w:rsidRPr="002A0F6D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Aesthet Surg J. 2025 Aug 18;45(9):973-984. </w:t>
            </w:r>
          </w:p>
          <w:p w14:paraId="05AE06FA" w14:textId="77777777" w:rsidR="00462EF4" w:rsidRPr="002A0F6D" w:rsidRDefault="00A357AB" w:rsidP="00462EF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11" w:history="1">
              <w:r w:rsidR="00462EF4" w:rsidRPr="002A0F6D">
                <w:rPr>
                  <w:rStyle w:val="a4"/>
                  <w:rFonts w:ascii="Times New Roman" w:hAnsi="Times New Roman" w:cs="Times New Roman"/>
                  <w:lang w:val="kk-KZ"/>
                </w:rPr>
                <w:t>https://doi.org/10.1093/asj/sjaf082</w:t>
              </w:r>
            </w:hyperlink>
          </w:p>
          <w:p w14:paraId="2403C055" w14:textId="004E6ACF" w:rsidR="00462EF4" w:rsidRPr="007209B2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Q1 (94%). 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6.5 (2024)</w:t>
            </w:r>
          </w:p>
        </w:tc>
        <w:tc>
          <w:tcPr>
            <w:tcW w:w="284" w:type="pct"/>
          </w:tcPr>
          <w:p w14:paraId="3EF63394" w14:textId="5B642D56" w:rsidR="00462EF4" w:rsidRPr="007209B2" w:rsidRDefault="00462EF4" w:rsidP="00462EF4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12</w:t>
            </w:r>
          </w:p>
        </w:tc>
        <w:tc>
          <w:tcPr>
            <w:tcW w:w="896" w:type="pct"/>
          </w:tcPr>
          <w:p w14:paraId="2D2C278B" w14:textId="77777777" w:rsidR="00462EF4" w:rsidRPr="002A0F6D" w:rsidRDefault="00462EF4" w:rsidP="00462EF4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>.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,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Menchisheva Y.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  <w:p w14:paraId="06257F2C" w14:textId="11F5C58F" w:rsidR="00462EF4" w:rsidRPr="007209B2" w:rsidRDefault="00462EF4" w:rsidP="00462EF4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Varela Morillas Á.</w:t>
            </w:r>
          </w:p>
        </w:tc>
      </w:tr>
      <w:tr w:rsidR="00462EF4" w:rsidRPr="00462EF4" w14:paraId="5017DF94" w14:textId="77777777" w:rsidTr="00462EF4"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60996" w14:textId="1CA8AC0F" w:rsidR="00462EF4" w:rsidRPr="00D302B3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</w:p>
        </w:tc>
        <w:tc>
          <w:tcPr>
            <w:tcW w:w="1391" w:type="pct"/>
          </w:tcPr>
          <w:p w14:paraId="1B2AB43C" w14:textId="0DDD7C44" w:rsidR="00462EF4" w:rsidRPr="007522D1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Forensic significance of condom traces in sexual assault investigations: A systematic review</w:t>
            </w:r>
          </w:p>
        </w:tc>
        <w:tc>
          <w:tcPr>
            <w:tcW w:w="430" w:type="pct"/>
          </w:tcPr>
          <w:p w14:paraId="50512C33" w14:textId="55808C47" w:rsidR="00462EF4" w:rsidRPr="00D302B3" w:rsidRDefault="00462EF4" w:rsidP="00462E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793" w:type="pct"/>
          </w:tcPr>
          <w:p w14:paraId="445E3E7E" w14:textId="77777777" w:rsidR="00462EF4" w:rsidRPr="000D6DF0" w:rsidRDefault="00462EF4" w:rsidP="00462EF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3565A"/>
                <w:shd w:val="clear" w:color="auto" w:fill="FFFFFF"/>
                <w:lang w:val="en-US"/>
              </w:rPr>
            </w:pPr>
            <w:r w:rsidRPr="000D6DF0">
              <w:rPr>
                <w:rFonts w:ascii="Times New Roman" w:hAnsi="Times New Roman" w:cs="Times New Roman"/>
                <w:color w:val="53565A"/>
                <w:shd w:val="clear" w:color="auto" w:fill="FFFFFF"/>
                <w:lang w:val="en-US"/>
              </w:rPr>
              <w:t>Science &amp; Justice. – 2025. - 101341,</w:t>
            </w:r>
          </w:p>
          <w:p w14:paraId="6E905252" w14:textId="77777777" w:rsidR="00462EF4" w:rsidRPr="000D6DF0" w:rsidRDefault="00A357AB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2" w:history="1">
              <w:r w:rsidR="00462EF4" w:rsidRPr="000D6DF0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https://doi.org/10.1016/j.scijus.2025.101341</w:t>
              </w:r>
            </w:hyperlink>
          </w:p>
          <w:p w14:paraId="09DC0830" w14:textId="31B2F8DE" w:rsidR="00462EF4" w:rsidRPr="00D302B3" w:rsidRDefault="00462EF4" w:rsidP="00462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Q1 (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7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4%). </w:t>
            </w: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 4.9 (2024)</w:t>
            </w:r>
          </w:p>
        </w:tc>
        <w:tc>
          <w:tcPr>
            <w:tcW w:w="284" w:type="pct"/>
          </w:tcPr>
          <w:p w14:paraId="5932C259" w14:textId="3A0237D6" w:rsidR="00462EF4" w:rsidRPr="00D302B3" w:rsidRDefault="00462EF4" w:rsidP="00462EF4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11</w:t>
            </w:r>
          </w:p>
        </w:tc>
        <w:tc>
          <w:tcPr>
            <w:tcW w:w="896" w:type="pct"/>
          </w:tcPr>
          <w:p w14:paraId="0224E8C2" w14:textId="77777777" w:rsidR="00462EF4" w:rsidRPr="002A0F6D" w:rsidRDefault="00462EF4" w:rsidP="00462EF4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S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>.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A.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>,</w:t>
            </w:r>
          </w:p>
          <w:p w14:paraId="5D02100D" w14:textId="77777777" w:rsidR="00462EF4" w:rsidRPr="002A0F6D" w:rsidRDefault="00462EF4" w:rsidP="00462EF4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Frascione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N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14:paraId="17CDE005" w14:textId="332E97B2" w:rsidR="00462EF4" w:rsidRPr="00FF7093" w:rsidRDefault="00462EF4" w:rsidP="00462EF4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Assylbayeva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L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B.</w:t>
            </w:r>
          </w:p>
        </w:tc>
      </w:tr>
    </w:tbl>
    <w:p w14:paraId="796E015F" w14:textId="65780BC9" w:rsidR="00BE3C2F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14:paraId="4968FEAD" w14:textId="77777777" w:rsidR="006A36AC" w:rsidRPr="004858A2" w:rsidRDefault="006A36AC" w:rsidP="00BE3C2F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14:paraId="3B7D361D" w14:textId="77777777" w:rsidR="00462EF4" w:rsidRDefault="00462EF4" w:rsidP="00462EF4">
      <w:pPr>
        <w:spacing w:after="0" w:line="240" w:lineRule="auto"/>
        <w:ind w:firstLine="567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A</w:t>
      </w:r>
      <w:r>
        <w:rPr>
          <w:rFonts w:ascii="Times New Roman" w:eastAsia="Calibri" w:hAnsi="Times New Roman" w:cs="Times New Roman"/>
          <w:lang w:val="kk-KZ"/>
        </w:rPr>
        <w:t>uthor, cand.med. sci</w:t>
      </w:r>
      <w:r w:rsidRPr="00D23B8F">
        <w:rPr>
          <w:rFonts w:ascii="Times New Roman" w:eastAsia="Calibri" w:hAnsi="Times New Roman" w:cs="Times New Roman"/>
          <w:lang w:val="kk-KZ"/>
        </w:rPr>
        <w:t>.</w:t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proofErr w:type="spellStart"/>
      <w:r>
        <w:rPr>
          <w:rFonts w:ascii="Times New Roman" w:eastAsia="Calibri" w:hAnsi="Times New Roman" w:cs="Times New Roman"/>
          <w:lang w:val="en-US"/>
        </w:rPr>
        <w:t>S.A.Mussabekova</w:t>
      </w:r>
      <w:proofErr w:type="spellEnd"/>
    </w:p>
    <w:p w14:paraId="4D91D41F" w14:textId="77777777" w:rsidR="00462EF4" w:rsidRDefault="00462EF4" w:rsidP="00462EF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6E837E14" w14:textId="77777777" w:rsidR="00462EF4" w:rsidRPr="00D23B8F" w:rsidRDefault="00462EF4" w:rsidP="00462EF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384381">
        <w:rPr>
          <w:rFonts w:ascii="Times New Roman" w:eastAsia="Calibri" w:hAnsi="Times New Roman" w:cs="Times New Roman"/>
          <w:lang w:val="kk-KZ"/>
        </w:rPr>
        <w:t xml:space="preserve">Senate </w:t>
      </w:r>
      <w:r w:rsidRPr="002C1822">
        <w:rPr>
          <w:rFonts w:ascii="Times New Roman" w:eastAsia="Calibri" w:hAnsi="Times New Roman" w:cs="Times New Roman"/>
          <w:lang w:val="kk-KZ"/>
        </w:rPr>
        <w:t>s</w:t>
      </w:r>
      <w:r>
        <w:rPr>
          <w:rFonts w:ascii="Times New Roman" w:eastAsia="Calibri" w:hAnsi="Times New Roman" w:cs="Times New Roman"/>
          <w:lang w:val="kk-KZ"/>
        </w:rPr>
        <w:t>ecretary</w:t>
      </w:r>
      <w:r w:rsidRPr="00384381">
        <w:rPr>
          <w:rFonts w:ascii="Times New Roman" w:eastAsia="Calibri" w:hAnsi="Times New Roman" w:cs="Times New Roman"/>
          <w:lang w:val="kk-KZ"/>
        </w:rPr>
        <w:t xml:space="preserve">, </w:t>
      </w:r>
      <w:r w:rsidRPr="002C1822">
        <w:rPr>
          <w:rFonts w:ascii="Times New Roman" w:eastAsia="Calibri" w:hAnsi="Times New Roman" w:cs="Times New Roman"/>
          <w:lang w:val="kk-KZ"/>
        </w:rPr>
        <w:t>cand.ph</w:t>
      </w:r>
      <w:r w:rsidRPr="00384381">
        <w:rPr>
          <w:rFonts w:ascii="Times New Roman" w:eastAsia="Calibri" w:hAnsi="Times New Roman" w:cs="Times New Roman"/>
          <w:lang w:val="kk-KZ"/>
        </w:rPr>
        <w:t>.</w:t>
      </w:r>
      <w:r w:rsidRPr="002C1822">
        <w:rPr>
          <w:rFonts w:ascii="Times New Roman" w:eastAsia="Calibri" w:hAnsi="Times New Roman" w:cs="Times New Roman"/>
          <w:lang w:val="kk-KZ"/>
        </w:rPr>
        <w:t>sci.</w:t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2C1822">
        <w:rPr>
          <w:rFonts w:ascii="Times New Roman" w:eastAsia="Calibri" w:hAnsi="Times New Roman" w:cs="Times New Roman"/>
          <w:lang w:val="kk-KZ"/>
        </w:rPr>
        <w:t>M.A. Maretbayeva</w:t>
      </w:r>
    </w:p>
    <w:p w14:paraId="5674388A" w14:textId="3B695FBE" w:rsidR="00442C5F" w:rsidRDefault="00442C5F" w:rsidP="00C40D9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br w:type="page"/>
      </w:r>
    </w:p>
    <w:p w14:paraId="284C8452" w14:textId="77777777" w:rsidR="00442C5F" w:rsidRPr="004858A2" w:rsidRDefault="00442C5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2"/>
        <w:gridCol w:w="1133"/>
        <w:gridCol w:w="5670"/>
        <w:gridCol w:w="850"/>
        <w:gridCol w:w="2091"/>
      </w:tblGrid>
      <w:tr w:rsidR="00BE3C2F" w:rsidRPr="004858A2" w14:paraId="385194BE" w14:textId="77777777" w:rsidTr="000F34D6">
        <w:trPr>
          <w:trHeight w:val="308"/>
        </w:trPr>
        <w:tc>
          <w:tcPr>
            <w:tcW w:w="242" w:type="pct"/>
          </w:tcPr>
          <w:p w14:paraId="0D60FC01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412" w:type="pct"/>
          </w:tcPr>
          <w:p w14:paraId="5CB0684F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389" w:type="pct"/>
          </w:tcPr>
          <w:p w14:paraId="769E9682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947" w:type="pct"/>
          </w:tcPr>
          <w:p w14:paraId="3D00E413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292" w:type="pct"/>
          </w:tcPr>
          <w:p w14:paraId="663A87A3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718" w:type="pct"/>
          </w:tcPr>
          <w:p w14:paraId="6E727724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bCs/>
                <w:lang w:val="kk-KZ"/>
              </w:rPr>
              <w:t>6</w:t>
            </w:r>
          </w:p>
        </w:tc>
      </w:tr>
      <w:tr w:rsidR="00BE3C2F" w:rsidRPr="007A39D2" w14:paraId="22B3C7AC" w14:textId="77777777" w:rsidTr="00D27BF7">
        <w:tc>
          <w:tcPr>
            <w:tcW w:w="5000" w:type="pct"/>
            <w:gridSpan w:val="6"/>
          </w:tcPr>
          <w:p w14:paraId="789FBA1C" w14:textId="0573A6E0" w:rsidR="00BE3C2F" w:rsidRPr="00150817" w:rsidRDefault="00150817" w:rsidP="000F34D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lang w:val="en-US"/>
              </w:rPr>
            </w:pPr>
            <w:r w:rsidRPr="00CD27C8">
              <w:rPr>
                <w:rFonts w:ascii="Times New Roman" w:eastAsia="Calibri" w:hAnsi="Times New Roman" w:cs="Times New Roman"/>
                <w:bCs/>
                <w:i/>
                <w:lang w:val="kk-KZ"/>
              </w:rPr>
              <w:t>List of scientific papers</w:t>
            </w:r>
            <w:r w:rsidRPr="00CD27C8">
              <w:rPr>
                <w:rFonts w:ascii="Times New Roman" w:eastAsia="Calibri" w:hAnsi="Times New Roman" w:cs="Times New Roman"/>
                <w:bCs/>
                <w:i/>
                <w:lang w:val="en-US"/>
              </w:rPr>
              <w:t xml:space="preserve"> published in scientific journals</w:t>
            </w:r>
            <w:r w:rsidRPr="00CD27C8">
              <w:rPr>
                <w:rFonts w:ascii="Times New Roman" w:eastAsia="Calibri" w:hAnsi="Times New Roman" w:cs="Times New Roman"/>
                <w:bCs/>
                <w:i/>
                <w:lang w:val="kk-KZ"/>
              </w:rPr>
              <w:t xml:space="preserve"> recommended by the authorized body</w:t>
            </w:r>
            <w:r w:rsidRPr="00150817">
              <w:rPr>
                <w:rFonts w:ascii="Times New Roman" w:eastAsia="Calibri" w:hAnsi="Times New Roman" w:cs="Times New Roman"/>
                <w:bCs/>
                <w:i/>
                <w:lang w:val="en-US"/>
              </w:rPr>
              <w:t xml:space="preserve"> </w:t>
            </w:r>
          </w:p>
        </w:tc>
      </w:tr>
      <w:tr w:rsidR="000F34D6" w:rsidRPr="000F34D6" w14:paraId="4F3170D4" w14:textId="77777777" w:rsidTr="000F34D6">
        <w:tc>
          <w:tcPr>
            <w:tcW w:w="242" w:type="pct"/>
          </w:tcPr>
          <w:p w14:paraId="65FFE2EE" w14:textId="6E5AD697" w:rsidR="000F34D6" w:rsidRPr="00865CE7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1</w:t>
            </w:r>
            <w:r>
              <w:rPr>
                <w:rFonts w:ascii="Times New Roman" w:eastAsia="Calibri" w:hAnsi="Times New Roman" w:cs="Times New Roman"/>
                <w:lang w:val="kk-KZ"/>
              </w:rPr>
              <w:t>2</w:t>
            </w:r>
          </w:p>
        </w:tc>
        <w:tc>
          <w:tcPr>
            <w:tcW w:w="1412" w:type="pct"/>
            <w:shd w:val="clear" w:color="auto" w:fill="auto"/>
          </w:tcPr>
          <w:p w14:paraId="24B1AF50" w14:textId="2DE73ED7" w:rsidR="000F34D6" w:rsidRPr="0000773E" w:rsidRDefault="000F34D6" w:rsidP="000F3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Медицина университетінде оқу үдерісін жоспарлаудың тиімділігін арттыру</w:t>
            </w:r>
          </w:p>
        </w:tc>
        <w:tc>
          <w:tcPr>
            <w:tcW w:w="389" w:type="pct"/>
          </w:tcPr>
          <w:p w14:paraId="4F9F4449" w14:textId="5DF3B318" w:rsidR="000F34D6" w:rsidRPr="00101056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7" w:type="pct"/>
            <w:shd w:val="clear" w:color="auto" w:fill="auto"/>
          </w:tcPr>
          <w:p w14:paraId="2E9A458A" w14:textId="77777777" w:rsidR="000F34D6" w:rsidRPr="002A0F6D" w:rsidRDefault="000F34D6" w:rsidP="000F34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2A0F6D">
              <w:rPr>
                <w:rFonts w:ascii="Times New Roman" w:hAnsi="Times New Roman" w:cs="Times New Roman"/>
              </w:rPr>
              <w:t>Вестник Казахского Национального медицинского университета. -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2A0F6D">
              <w:rPr>
                <w:rFonts w:ascii="Times New Roman" w:hAnsi="Times New Roman" w:cs="Times New Roman"/>
              </w:rPr>
              <w:t xml:space="preserve">2020.- №1. 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>-</w:t>
            </w:r>
            <w:r w:rsidRPr="002A0F6D">
              <w:rPr>
                <w:rFonts w:ascii="Times New Roman" w:hAnsi="Times New Roman" w:cs="Times New Roman"/>
              </w:rPr>
              <w:t xml:space="preserve"> 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>С.643-645.</w:t>
            </w:r>
          </w:p>
          <w:p w14:paraId="2C0B9583" w14:textId="6F6A8197" w:rsidR="000F34D6" w:rsidRPr="00101056" w:rsidRDefault="007A39D2" w:rsidP="000F34D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ru-MD"/>
              </w:rPr>
            </w:pPr>
            <w:hyperlink r:id="rId13" w:history="1"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</w:t>
              </w:r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://</w:t>
              </w:r>
              <w:proofErr w:type="spellStart"/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cyberleninka</w:t>
              </w:r>
              <w:proofErr w:type="spellEnd"/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proofErr w:type="spellStart"/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ru</w:t>
              </w:r>
              <w:proofErr w:type="spellEnd"/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article</w:t>
              </w:r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n</w:t>
              </w:r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proofErr w:type="spellStart"/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meditsina</w:t>
              </w:r>
              <w:proofErr w:type="spellEnd"/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-</w:t>
              </w:r>
              <w:proofErr w:type="spellStart"/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universitetinde</w:t>
              </w:r>
              <w:proofErr w:type="spellEnd"/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-</w:t>
              </w:r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o</w:t>
              </w:r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-</w:t>
              </w:r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u</w:t>
              </w:r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-</w:t>
              </w:r>
              <w:proofErr w:type="spellStart"/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derisin</w:t>
              </w:r>
              <w:proofErr w:type="spellEnd"/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-</w:t>
              </w:r>
              <w:proofErr w:type="spellStart"/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zhosparlaudy</w:t>
              </w:r>
              <w:proofErr w:type="spellEnd"/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-</w:t>
              </w:r>
              <w:proofErr w:type="spellStart"/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tiimdiligin</w:t>
              </w:r>
              <w:proofErr w:type="spellEnd"/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-</w:t>
              </w:r>
              <w:proofErr w:type="spellStart"/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arttyru</w:t>
              </w:r>
              <w:proofErr w:type="spellEnd"/>
            </w:hyperlink>
          </w:p>
        </w:tc>
        <w:tc>
          <w:tcPr>
            <w:tcW w:w="292" w:type="pct"/>
            <w:shd w:val="clear" w:color="auto" w:fill="auto"/>
          </w:tcPr>
          <w:p w14:paraId="53739922" w14:textId="63FA827A" w:rsidR="000F34D6" w:rsidRPr="00490682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45E003A1" w14:textId="77777777" w:rsidR="007A39D2" w:rsidRPr="007A39D2" w:rsidRDefault="007A39D2" w:rsidP="000F34D6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7A39D2">
              <w:rPr>
                <w:rFonts w:ascii="Times New Roman" w:hAnsi="Times New Roman" w:cs="Times New Roman"/>
                <w:u w:val="single"/>
              </w:rPr>
              <w:t>Мусабекова С.А.,</w:t>
            </w:r>
          </w:p>
          <w:p w14:paraId="1E0F620E" w14:textId="75D9F6DA" w:rsidR="000F34D6" w:rsidRPr="000F34D6" w:rsidRDefault="000F34D6" w:rsidP="000F34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0F6D">
              <w:rPr>
                <w:rFonts w:ascii="Times New Roman" w:hAnsi="Times New Roman" w:cs="Times New Roman"/>
              </w:rPr>
              <w:t>Ныгызбаева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 Р.Ж., </w:t>
            </w:r>
            <w:proofErr w:type="spellStart"/>
            <w:r w:rsidRPr="002A0F6D">
              <w:rPr>
                <w:rFonts w:ascii="Times New Roman" w:hAnsi="Times New Roman" w:cs="Times New Roman"/>
              </w:rPr>
              <w:t>Дусмаилов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 Р.М., </w:t>
            </w:r>
            <w:proofErr w:type="spellStart"/>
            <w:r w:rsidRPr="002A0F6D">
              <w:rPr>
                <w:rFonts w:ascii="Times New Roman" w:hAnsi="Times New Roman" w:cs="Times New Roman"/>
              </w:rPr>
              <w:t>Нармагамбетов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 М.Г.</w:t>
            </w:r>
          </w:p>
        </w:tc>
      </w:tr>
      <w:tr w:rsidR="000F34D6" w:rsidRPr="00462EF4" w14:paraId="0C727F1C" w14:textId="77777777" w:rsidTr="000F34D6">
        <w:tc>
          <w:tcPr>
            <w:tcW w:w="242" w:type="pct"/>
          </w:tcPr>
          <w:p w14:paraId="36C24245" w14:textId="0703C0F2" w:rsidR="000F34D6" w:rsidRPr="00865CE7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1</w:t>
            </w:r>
            <w:r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412" w:type="pct"/>
            <w:shd w:val="clear" w:color="auto" w:fill="auto"/>
          </w:tcPr>
          <w:p w14:paraId="55750EF5" w14:textId="360DB9A3" w:rsidR="000F34D6" w:rsidRPr="00101056" w:rsidRDefault="000F34D6" w:rsidP="000F34D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2A0F6D">
              <w:rPr>
                <w:rFonts w:ascii="Times New Roman" w:hAnsi="Times New Roman" w:cs="Times New Roman"/>
              </w:rPr>
              <w:t>Медицинадағы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hAnsi="Times New Roman" w:cs="Times New Roman"/>
              </w:rPr>
              <w:t>қашықтықтан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hAnsi="Times New Roman" w:cs="Times New Roman"/>
              </w:rPr>
              <w:t>оқыту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: 2020 </w:t>
            </w:r>
            <w:proofErr w:type="spellStart"/>
            <w:r w:rsidRPr="002A0F6D">
              <w:rPr>
                <w:rFonts w:ascii="Times New Roman" w:hAnsi="Times New Roman" w:cs="Times New Roman"/>
              </w:rPr>
              <w:t>болмысы</w:t>
            </w:r>
            <w:proofErr w:type="spellEnd"/>
          </w:p>
        </w:tc>
        <w:tc>
          <w:tcPr>
            <w:tcW w:w="389" w:type="pct"/>
          </w:tcPr>
          <w:p w14:paraId="06CBA832" w14:textId="2057B42A" w:rsidR="000F34D6" w:rsidRPr="00101056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7" w:type="pct"/>
            <w:shd w:val="clear" w:color="auto" w:fill="auto"/>
          </w:tcPr>
          <w:p w14:paraId="1ADAC71D" w14:textId="77777777" w:rsidR="000F34D6" w:rsidRPr="002A0F6D" w:rsidRDefault="000F34D6" w:rsidP="000F34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2A0F6D">
              <w:rPr>
                <w:rFonts w:ascii="Times New Roman" w:hAnsi="Times New Roman" w:cs="Times New Roman"/>
              </w:rPr>
              <w:t>Вестник Казахского Национального медицинского университета. -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2A0F6D">
              <w:rPr>
                <w:rFonts w:ascii="Times New Roman" w:hAnsi="Times New Roman" w:cs="Times New Roman"/>
              </w:rPr>
              <w:t xml:space="preserve">2020.- №3. 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>-</w:t>
            </w:r>
            <w:r w:rsidRPr="002A0F6D">
              <w:rPr>
                <w:rFonts w:ascii="Times New Roman" w:hAnsi="Times New Roman" w:cs="Times New Roman"/>
              </w:rPr>
              <w:t xml:space="preserve"> 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>С.323-327.</w:t>
            </w:r>
          </w:p>
          <w:p w14:paraId="7A03767F" w14:textId="561556A3" w:rsidR="000F34D6" w:rsidRPr="008F207D" w:rsidRDefault="007A39D2" w:rsidP="000F34D6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hyperlink r:id="rId14" w:history="1">
              <w:r w:rsidR="000F34D6" w:rsidRPr="002A0F6D">
                <w:rPr>
                  <w:rStyle w:val="a4"/>
                  <w:rFonts w:ascii="Times New Roman" w:hAnsi="Times New Roman" w:cs="Times New Roman"/>
                </w:rPr>
                <w:t>https://cyberleninka.ru/article/n/meditsinada-y-ashy-ty-tan-o-ytu-2020-bolmysy</w:t>
              </w:r>
            </w:hyperlink>
          </w:p>
        </w:tc>
        <w:tc>
          <w:tcPr>
            <w:tcW w:w="292" w:type="pct"/>
            <w:shd w:val="clear" w:color="auto" w:fill="auto"/>
          </w:tcPr>
          <w:p w14:paraId="71E5E177" w14:textId="0BA98069" w:rsidR="000F34D6" w:rsidRPr="00490682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1B0791D6" w14:textId="00B003C8" w:rsidR="000F34D6" w:rsidRPr="00490682" w:rsidRDefault="000F34D6" w:rsidP="000F34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hAnsi="Times New Roman" w:cs="Times New Roman"/>
              </w:rPr>
              <w:t>-</w:t>
            </w:r>
          </w:p>
        </w:tc>
      </w:tr>
      <w:tr w:rsidR="000F34D6" w:rsidRPr="00462EF4" w14:paraId="4CDBDC14" w14:textId="77777777" w:rsidTr="000F34D6">
        <w:tc>
          <w:tcPr>
            <w:tcW w:w="242" w:type="pct"/>
          </w:tcPr>
          <w:p w14:paraId="1F8309C6" w14:textId="7B8DB5A4" w:rsidR="000F34D6" w:rsidRPr="00865CE7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1</w:t>
            </w: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1412" w:type="pct"/>
            <w:shd w:val="clear" w:color="auto" w:fill="auto"/>
          </w:tcPr>
          <w:p w14:paraId="011AB80A" w14:textId="067E584F" w:rsidR="000F34D6" w:rsidRPr="001263F4" w:rsidRDefault="000F34D6" w:rsidP="000F3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A0F6D">
              <w:rPr>
                <w:rFonts w:ascii="Times New Roman" w:hAnsi="Times New Roman" w:cs="Times New Roman"/>
              </w:rPr>
              <w:t xml:space="preserve">Лекция: </w:t>
            </w:r>
            <w:proofErr w:type="spellStart"/>
            <w:r w:rsidRPr="002A0F6D">
              <w:rPr>
                <w:rFonts w:ascii="Times New Roman" w:hAnsi="Times New Roman" w:cs="Times New Roman"/>
              </w:rPr>
              <w:t>қажеттілік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hAnsi="Times New Roman" w:cs="Times New Roman"/>
              </w:rPr>
              <w:t>немесе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hAnsi="Times New Roman" w:cs="Times New Roman"/>
              </w:rPr>
              <w:t>қалдық</w:t>
            </w:r>
            <w:proofErr w:type="spellEnd"/>
            <w:r w:rsidRPr="002A0F6D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89" w:type="pct"/>
          </w:tcPr>
          <w:p w14:paraId="79131991" w14:textId="33A8F64A" w:rsidR="000F34D6" w:rsidRPr="001263F4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7" w:type="pct"/>
            <w:shd w:val="clear" w:color="auto" w:fill="auto"/>
          </w:tcPr>
          <w:p w14:paraId="1D7CE2DA" w14:textId="77777777" w:rsidR="000F34D6" w:rsidRPr="002A0F6D" w:rsidRDefault="000F34D6" w:rsidP="000F34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2A0F6D">
              <w:rPr>
                <w:rFonts w:ascii="Times New Roman" w:hAnsi="Times New Roman" w:cs="Times New Roman"/>
              </w:rPr>
              <w:t>Вестник Казахского Национального медицинского университета. -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2A0F6D">
              <w:rPr>
                <w:rFonts w:ascii="Times New Roman" w:hAnsi="Times New Roman" w:cs="Times New Roman"/>
              </w:rPr>
              <w:t xml:space="preserve">2021.- №2. 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>-</w:t>
            </w:r>
            <w:r w:rsidRPr="002A0F6D">
              <w:rPr>
                <w:rFonts w:ascii="Times New Roman" w:hAnsi="Times New Roman" w:cs="Times New Roman"/>
              </w:rPr>
              <w:t xml:space="preserve"> 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>С.239-244.</w:t>
            </w:r>
          </w:p>
          <w:p w14:paraId="6DF5D25E" w14:textId="5B179032" w:rsidR="000F34D6" w:rsidRPr="00E02052" w:rsidRDefault="007A39D2" w:rsidP="000F34D6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hyperlink r:id="rId15" w:history="1">
              <w:r w:rsidR="000F34D6" w:rsidRPr="002A0F6D">
                <w:rPr>
                  <w:rStyle w:val="a4"/>
                  <w:rFonts w:ascii="Times New Roman" w:hAnsi="Times New Roman" w:cs="Times New Roman"/>
                </w:rPr>
                <w:t>https://cyberleninka.ru/article/n/lektsiya-azhettilik-nemese-aldy</w:t>
              </w:r>
            </w:hyperlink>
          </w:p>
        </w:tc>
        <w:tc>
          <w:tcPr>
            <w:tcW w:w="292" w:type="pct"/>
            <w:shd w:val="clear" w:color="auto" w:fill="auto"/>
          </w:tcPr>
          <w:p w14:paraId="0A945650" w14:textId="3203C78D" w:rsidR="000F34D6" w:rsidRPr="00E02052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1BC41810" w14:textId="560B2997" w:rsidR="000F34D6" w:rsidRPr="00490682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</w:rPr>
              <w:t>-</w:t>
            </w:r>
          </w:p>
        </w:tc>
      </w:tr>
      <w:tr w:rsidR="000F34D6" w:rsidRPr="00462EF4" w14:paraId="29DB16DA" w14:textId="77777777" w:rsidTr="000F34D6">
        <w:tc>
          <w:tcPr>
            <w:tcW w:w="242" w:type="pct"/>
          </w:tcPr>
          <w:p w14:paraId="2996C2EF" w14:textId="054756A2" w:rsidR="000F34D6" w:rsidRPr="0056262A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1</w:t>
            </w:r>
            <w:r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1412" w:type="pct"/>
            <w:shd w:val="clear" w:color="auto" w:fill="auto"/>
          </w:tcPr>
          <w:p w14:paraId="17C1123C" w14:textId="1CD330FD" w:rsidR="000F34D6" w:rsidRPr="00101056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Многофакторная оценка тематических заданий как фактор, влияющий на успеваемость студентов, при изучении патологии</w:t>
            </w:r>
          </w:p>
        </w:tc>
        <w:tc>
          <w:tcPr>
            <w:tcW w:w="389" w:type="pct"/>
          </w:tcPr>
          <w:p w14:paraId="64E53F3E" w14:textId="55691BE8" w:rsidR="000F34D6" w:rsidRPr="00101056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7" w:type="pct"/>
            <w:shd w:val="clear" w:color="auto" w:fill="auto"/>
          </w:tcPr>
          <w:p w14:paraId="5BF9418A" w14:textId="77777777" w:rsidR="000F34D6" w:rsidRPr="002A0F6D" w:rsidRDefault="000F34D6" w:rsidP="000F34D6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Вестник Казахского Национального медицинского университета. - 2021.- №4. – С.148-161.</w:t>
            </w:r>
          </w:p>
          <w:p w14:paraId="3660B10A" w14:textId="04544173" w:rsidR="000F34D6" w:rsidRPr="000F34D6" w:rsidRDefault="00A357AB" w:rsidP="000F34D6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6" w:history="1">
              <w:r w:rsidR="000F34D6" w:rsidRPr="002A0F6D">
                <w:rPr>
                  <w:rStyle w:val="a4"/>
                  <w:rFonts w:ascii="Times New Roman" w:hAnsi="Times New Roman" w:cs="Times New Roman"/>
                  <w:lang w:val="kk-KZ"/>
                </w:rPr>
                <w:t>https://cyberleninka.ru/article/n/mnogofaktornaya-otsenka-tematicheskih-zadaniy-kak-faktor-vliyayuschiy-na-uspevaemost-studentov-pri-izuchenii-patologii</w:t>
              </w:r>
            </w:hyperlink>
          </w:p>
        </w:tc>
        <w:tc>
          <w:tcPr>
            <w:tcW w:w="292" w:type="pct"/>
            <w:shd w:val="clear" w:color="auto" w:fill="auto"/>
          </w:tcPr>
          <w:p w14:paraId="3674AEB7" w14:textId="2F5F84FD" w:rsidR="000F34D6" w:rsidRPr="00487DEF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718" w:type="pct"/>
            <w:shd w:val="clear" w:color="auto" w:fill="auto"/>
            <w:vAlign w:val="center"/>
          </w:tcPr>
          <w:p w14:paraId="355F7367" w14:textId="7E7D97D4" w:rsidR="000F34D6" w:rsidRPr="00490682" w:rsidRDefault="000F34D6" w:rsidP="000F34D6">
            <w:pPr>
              <w:spacing w:after="200" w:line="276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-</w:t>
            </w:r>
          </w:p>
        </w:tc>
      </w:tr>
      <w:tr w:rsidR="000F34D6" w:rsidRPr="000F34D6" w14:paraId="703BB0A5" w14:textId="77777777" w:rsidTr="000F34D6">
        <w:tc>
          <w:tcPr>
            <w:tcW w:w="242" w:type="pct"/>
          </w:tcPr>
          <w:p w14:paraId="18F44BBF" w14:textId="33368984" w:rsidR="000F34D6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1</w:t>
            </w:r>
            <w:r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  <w:tc>
          <w:tcPr>
            <w:tcW w:w="1412" w:type="pct"/>
          </w:tcPr>
          <w:p w14:paraId="6F0A96F4" w14:textId="4E465D33" w:rsidR="000F34D6" w:rsidRPr="000F34D6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Times New Roman" w:hAnsi="Times New Roman" w:cs="Times New Roman"/>
                <w:lang w:val="en-US" w:eastAsia="ru-RU"/>
              </w:rPr>
              <w:t>Analysis of the state, dynamics, and structure of sexual crimes against the sexual inviolability of the person in central Kazakhstan</w:t>
            </w:r>
          </w:p>
        </w:tc>
        <w:tc>
          <w:tcPr>
            <w:tcW w:w="389" w:type="pct"/>
          </w:tcPr>
          <w:p w14:paraId="044E142B" w14:textId="5CD0B2B4" w:rsidR="000F34D6" w:rsidRPr="00490682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7" w:type="pct"/>
          </w:tcPr>
          <w:p w14:paraId="4A3F2F41" w14:textId="77777777" w:rsidR="000F34D6" w:rsidRPr="002A0F6D" w:rsidRDefault="000F34D6" w:rsidP="000F34D6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Вестник </w:t>
            </w:r>
            <w:r w:rsidRPr="00D55E31">
              <w:rPr>
                <w:rFonts w:ascii="Times New Roman" w:eastAsia="Calibri" w:hAnsi="Times New Roman" w:cs="Times New Roman"/>
                <w:lang w:val="kk-KZ"/>
              </w:rPr>
              <w:t xml:space="preserve">Казахского Национального медицинского университета. </w:t>
            </w:r>
            <w:r>
              <w:rPr>
                <w:rFonts w:ascii="Times New Roman" w:eastAsia="Calibri" w:hAnsi="Times New Roman" w:cs="Times New Roman"/>
                <w:lang w:val="kk-KZ"/>
              </w:rPr>
              <w:t>-</w:t>
            </w:r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ru-MD"/>
              </w:rPr>
              <w:t xml:space="preserve">2022. -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№1.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454-465.</w:t>
            </w:r>
          </w:p>
          <w:p w14:paraId="42685D1C" w14:textId="7504BBAF" w:rsidR="000F34D6" w:rsidRPr="003C01D9" w:rsidRDefault="007A39D2" w:rsidP="000F34D6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7" w:history="1"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http://rmebrk.kz/magazine/4336?ysclid=m46ty2d71f34325102#</w:t>
              </w:r>
            </w:hyperlink>
          </w:p>
        </w:tc>
        <w:tc>
          <w:tcPr>
            <w:tcW w:w="292" w:type="pct"/>
          </w:tcPr>
          <w:p w14:paraId="38C8CA72" w14:textId="51A11811" w:rsidR="000F34D6" w:rsidRPr="00487DEF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18" w:type="pct"/>
          </w:tcPr>
          <w:p w14:paraId="2C2528CE" w14:textId="77777777" w:rsidR="000F34D6" w:rsidRPr="002A0F6D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С.А.,</w:t>
            </w:r>
          </w:p>
          <w:p w14:paraId="289B3E81" w14:textId="77777777" w:rsidR="000F34D6" w:rsidRPr="002A0F6D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Адилбек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С.А., </w:t>
            </w:r>
          </w:p>
          <w:p w14:paraId="66B9A245" w14:textId="77777777" w:rsidR="000F34D6" w:rsidRPr="002A0F6D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К.Э.,</w:t>
            </w:r>
          </w:p>
          <w:p w14:paraId="0A0B5800" w14:textId="7A930EE0" w:rsidR="000F34D6" w:rsidRPr="005E4F0D" w:rsidRDefault="000F34D6" w:rsidP="000F34D6">
            <w:pPr>
              <w:spacing w:after="200" w:line="276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Ким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И. В. </w:t>
            </w:r>
          </w:p>
        </w:tc>
      </w:tr>
      <w:tr w:rsidR="000F34D6" w:rsidRPr="000F34D6" w14:paraId="3DE95694" w14:textId="77777777" w:rsidTr="000F34D6">
        <w:tc>
          <w:tcPr>
            <w:tcW w:w="242" w:type="pct"/>
          </w:tcPr>
          <w:p w14:paraId="47DE01F4" w14:textId="76AE9119" w:rsidR="000F34D6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17</w:t>
            </w:r>
          </w:p>
        </w:tc>
        <w:tc>
          <w:tcPr>
            <w:tcW w:w="1412" w:type="pct"/>
            <w:shd w:val="clear" w:color="auto" w:fill="auto"/>
          </w:tcPr>
          <w:p w14:paraId="2AFDB7D2" w14:textId="22015150" w:rsidR="000F34D6" w:rsidRPr="00FD4A9B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The importance of forensic assessment of epactal bones </w:t>
            </w:r>
          </w:p>
        </w:tc>
        <w:tc>
          <w:tcPr>
            <w:tcW w:w="389" w:type="pct"/>
          </w:tcPr>
          <w:p w14:paraId="6281C662" w14:textId="273B6308" w:rsidR="000F34D6" w:rsidRPr="00490682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7" w:type="pct"/>
            <w:shd w:val="clear" w:color="auto" w:fill="auto"/>
          </w:tcPr>
          <w:p w14:paraId="3A596E6C" w14:textId="77777777" w:rsidR="000F34D6" w:rsidRPr="002A0F6D" w:rsidRDefault="000F34D6" w:rsidP="000F34D6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Вестник Казахского Национального медицинского университета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- 2022.- №1. – С. 267-271.</w:t>
            </w:r>
          </w:p>
          <w:p w14:paraId="27A4884D" w14:textId="13EE01EC" w:rsidR="000F34D6" w:rsidRPr="000F34D6" w:rsidRDefault="00A357AB" w:rsidP="000F34D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val="kk-KZ" w:eastAsia="ru-RU"/>
              </w:rPr>
            </w:pPr>
            <w:hyperlink r:id="rId18" w:history="1"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https://cyberleninka.ru/article/n/the-importance-of-forensic-assessment-of-epactal-bones</w:t>
              </w:r>
            </w:hyperlink>
          </w:p>
        </w:tc>
        <w:tc>
          <w:tcPr>
            <w:tcW w:w="292" w:type="pct"/>
            <w:shd w:val="clear" w:color="auto" w:fill="auto"/>
          </w:tcPr>
          <w:p w14:paraId="6E0DBE9F" w14:textId="2CCC88A9" w:rsidR="000F34D6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3DA391A3" w14:textId="77777777" w:rsidR="000F34D6" w:rsidRPr="002A0F6D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С.А.,</w:t>
            </w:r>
          </w:p>
          <w:p w14:paraId="2056D2FF" w14:textId="4716F6AD" w:rsidR="000F34D6" w:rsidRPr="005E4F0D" w:rsidRDefault="000F34D6" w:rsidP="000F34D6">
            <w:pPr>
              <w:spacing w:after="200" w:line="276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Stoyan A.O.</w:t>
            </w:r>
          </w:p>
        </w:tc>
      </w:tr>
      <w:tr w:rsidR="000F34D6" w:rsidRPr="00490682" w14:paraId="0F28775B" w14:textId="77777777" w:rsidTr="000F34D6">
        <w:tc>
          <w:tcPr>
            <w:tcW w:w="242" w:type="pct"/>
          </w:tcPr>
          <w:p w14:paraId="55087A44" w14:textId="57022A3B" w:rsidR="000F34D6" w:rsidRPr="0056262A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18</w:t>
            </w:r>
          </w:p>
        </w:tc>
        <w:tc>
          <w:tcPr>
            <w:tcW w:w="1412" w:type="pct"/>
          </w:tcPr>
          <w:p w14:paraId="41477113" w14:textId="091AFC0B" w:rsidR="000F34D6" w:rsidRPr="00490682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</w:rPr>
              <w:t>Судебно-медицинская оценка домашнего насилия в Центральном Казахстане</w:t>
            </w:r>
          </w:p>
        </w:tc>
        <w:tc>
          <w:tcPr>
            <w:tcW w:w="389" w:type="pct"/>
          </w:tcPr>
          <w:p w14:paraId="6CC9AEBB" w14:textId="071CCF90" w:rsidR="000F34D6" w:rsidRPr="00490682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7" w:type="pct"/>
          </w:tcPr>
          <w:p w14:paraId="2700A20B" w14:textId="77777777" w:rsidR="000F34D6" w:rsidRPr="002A0F6D" w:rsidRDefault="000F34D6" w:rsidP="000F34D6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Вестник </w:t>
            </w:r>
            <w:r w:rsidRPr="00D55E31">
              <w:rPr>
                <w:rFonts w:ascii="Times New Roman" w:eastAsia="Calibri" w:hAnsi="Times New Roman" w:cs="Times New Roman"/>
                <w:lang w:val="kk-KZ"/>
              </w:rPr>
              <w:t>Казахского Национального медицинского университета.</w:t>
            </w:r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ru-MD"/>
              </w:rPr>
              <w:t xml:space="preserve">2022. -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№1.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254-266.</w:t>
            </w:r>
          </w:p>
          <w:p w14:paraId="2F1D79F3" w14:textId="5E5553D7" w:rsidR="000F34D6" w:rsidRPr="00490682" w:rsidRDefault="007A39D2" w:rsidP="000F34D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Calibri" w:hAnsi="Times New Roman" w:cs="Times New Roman"/>
                <w:highlight w:val="green"/>
              </w:rPr>
            </w:pPr>
            <w:hyperlink r:id="rId19" w:history="1"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http://rmebrk.kz/magazine/4336?ysclid=m46ty2d71f34325102#</w:t>
              </w:r>
            </w:hyperlink>
          </w:p>
        </w:tc>
        <w:tc>
          <w:tcPr>
            <w:tcW w:w="292" w:type="pct"/>
          </w:tcPr>
          <w:p w14:paraId="18DC2C28" w14:textId="0A7E42C4" w:rsidR="000F34D6" w:rsidRPr="00490682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18" w:type="pct"/>
          </w:tcPr>
          <w:p w14:paraId="2041961C" w14:textId="28D3FCA5" w:rsidR="000F34D6" w:rsidRPr="00490682" w:rsidRDefault="000F34D6" w:rsidP="000F34D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С.А.,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К.Э.</w:t>
            </w:r>
          </w:p>
        </w:tc>
      </w:tr>
    </w:tbl>
    <w:p w14:paraId="2D4285FB" w14:textId="77777777" w:rsidR="0012779B" w:rsidRDefault="0012779B" w:rsidP="0012779B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5A7AF599" w14:textId="77777777" w:rsidR="00462EF4" w:rsidRDefault="00462EF4" w:rsidP="00462EF4">
      <w:pPr>
        <w:spacing w:after="0" w:line="240" w:lineRule="auto"/>
        <w:ind w:firstLine="567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A</w:t>
      </w:r>
      <w:r>
        <w:rPr>
          <w:rFonts w:ascii="Times New Roman" w:eastAsia="Calibri" w:hAnsi="Times New Roman" w:cs="Times New Roman"/>
          <w:lang w:val="kk-KZ"/>
        </w:rPr>
        <w:t>uthor, cand.med. sci</w:t>
      </w:r>
      <w:r w:rsidRPr="00D23B8F">
        <w:rPr>
          <w:rFonts w:ascii="Times New Roman" w:eastAsia="Calibri" w:hAnsi="Times New Roman" w:cs="Times New Roman"/>
          <w:lang w:val="kk-KZ"/>
        </w:rPr>
        <w:t>.</w:t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proofErr w:type="spellStart"/>
      <w:r>
        <w:rPr>
          <w:rFonts w:ascii="Times New Roman" w:eastAsia="Calibri" w:hAnsi="Times New Roman" w:cs="Times New Roman"/>
          <w:lang w:val="en-US"/>
        </w:rPr>
        <w:t>S.A.Mussabekova</w:t>
      </w:r>
      <w:proofErr w:type="spellEnd"/>
    </w:p>
    <w:p w14:paraId="3A2CC3A0" w14:textId="77777777" w:rsidR="00462EF4" w:rsidRDefault="00462EF4" w:rsidP="00462EF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6259B12E" w14:textId="77777777" w:rsidR="00462EF4" w:rsidRPr="00D23B8F" w:rsidRDefault="00462EF4" w:rsidP="00462EF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384381">
        <w:rPr>
          <w:rFonts w:ascii="Times New Roman" w:eastAsia="Calibri" w:hAnsi="Times New Roman" w:cs="Times New Roman"/>
          <w:lang w:val="kk-KZ"/>
        </w:rPr>
        <w:t xml:space="preserve">Senate </w:t>
      </w:r>
      <w:r w:rsidRPr="002C1822">
        <w:rPr>
          <w:rFonts w:ascii="Times New Roman" w:eastAsia="Calibri" w:hAnsi="Times New Roman" w:cs="Times New Roman"/>
          <w:lang w:val="kk-KZ"/>
        </w:rPr>
        <w:t>s</w:t>
      </w:r>
      <w:r>
        <w:rPr>
          <w:rFonts w:ascii="Times New Roman" w:eastAsia="Calibri" w:hAnsi="Times New Roman" w:cs="Times New Roman"/>
          <w:lang w:val="kk-KZ"/>
        </w:rPr>
        <w:t>ecretary</w:t>
      </w:r>
      <w:r w:rsidRPr="00384381">
        <w:rPr>
          <w:rFonts w:ascii="Times New Roman" w:eastAsia="Calibri" w:hAnsi="Times New Roman" w:cs="Times New Roman"/>
          <w:lang w:val="kk-KZ"/>
        </w:rPr>
        <w:t xml:space="preserve">, </w:t>
      </w:r>
      <w:r w:rsidRPr="002C1822">
        <w:rPr>
          <w:rFonts w:ascii="Times New Roman" w:eastAsia="Calibri" w:hAnsi="Times New Roman" w:cs="Times New Roman"/>
          <w:lang w:val="kk-KZ"/>
        </w:rPr>
        <w:t>cand.ph</w:t>
      </w:r>
      <w:r w:rsidRPr="00384381">
        <w:rPr>
          <w:rFonts w:ascii="Times New Roman" w:eastAsia="Calibri" w:hAnsi="Times New Roman" w:cs="Times New Roman"/>
          <w:lang w:val="kk-KZ"/>
        </w:rPr>
        <w:t>.</w:t>
      </w:r>
      <w:r w:rsidRPr="002C1822">
        <w:rPr>
          <w:rFonts w:ascii="Times New Roman" w:eastAsia="Calibri" w:hAnsi="Times New Roman" w:cs="Times New Roman"/>
          <w:lang w:val="kk-KZ"/>
        </w:rPr>
        <w:t>sci.</w:t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2C1822">
        <w:rPr>
          <w:rFonts w:ascii="Times New Roman" w:eastAsia="Calibri" w:hAnsi="Times New Roman" w:cs="Times New Roman"/>
          <w:lang w:val="kk-KZ"/>
        </w:rPr>
        <w:t>M.A. Maretbayeva</w:t>
      </w:r>
    </w:p>
    <w:p w14:paraId="748DA3DF" w14:textId="77777777" w:rsidR="0012779B" w:rsidRDefault="0012779B"/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6"/>
        <w:gridCol w:w="1139"/>
        <w:gridCol w:w="5674"/>
        <w:gridCol w:w="850"/>
        <w:gridCol w:w="2080"/>
      </w:tblGrid>
      <w:tr w:rsidR="0012779B" w:rsidRPr="004858A2" w14:paraId="6C632682" w14:textId="77777777" w:rsidTr="00112D26">
        <w:trPr>
          <w:trHeight w:val="418"/>
        </w:trPr>
        <w:tc>
          <w:tcPr>
            <w:tcW w:w="242" w:type="pct"/>
          </w:tcPr>
          <w:p w14:paraId="7CE94426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413" w:type="pct"/>
          </w:tcPr>
          <w:p w14:paraId="1BE85141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391" w:type="pct"/>
          </w:tcPr>
          <w:p w14:paraId="3A81F05F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948" w:type="pct"/>
          </w:tcPr>
          <w:p w14:paraId="25EF4A79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292" w:type="pct"/>
          </w:tcPr>
          <w:p w14:paraId="6808D541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714" w:type="pct"/>
          </w:tcPr>
          <w:p w14:paraId="35E9FB86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bCs/>
                <w:lang w:val="kk-KZ"/>
              </w:rPr>
              <w:t>6</w:t>
            </w:r>
          </w:p>
        </w:tc>
      </w:tr>
      <w:tr w:rsidR="000F34D6" w:rsidRPr="00490682" w14:paraId="48962F99" w14:textId="77777777" w:rsidTr="000F34D6">
        <w:tc>
          <w:tcPr>
            <w:tcW w:w="242" w:type="pct"/>
          </w:tcPr>
          <w:p w14:paraId="1E77A6F7" w14:textId="49A75621" w:rsidR="000F34D6" w:rsidRPr="0056262A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19</w:t>
            </w:r>
          </w:p>
        </w:tc>
        <w:tc>
          <w:tcPr>
            <w:tcW w:w="1413" w:type="pct"/>
            <w:shd w:val="clear" w:color="auto" w:fill="auto"/>
          </w:tcPr>
          <w:p w14:paraId="7D09432B" w14:textId="33A018BD" w:rsidR="000F34D6" w:rsidRPr="00490682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Жоғары медициналық білім берудегі белсенді оқыту әдістері: тараптардың пікірлері </w:t>
            </w:r>
          </w:p>
        </w:tc>
        <w:tc>
          <w:tcPr>
            <w:tcW w:w="391" w:type="pct"/>
          </w:tcPr>
          <w:p w14:paraId="6762B557" w14:textId="6FFA0381" w:rsidR="000F34D6" w:rsidRPr="00490682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8" w:type="pct"/>
            <w:shd w:val="clear" w:color="auto" w:fill="auto"/>
          </w:tcPr>
          <w:p w14:paraId="37A61892" w14:textId="77777777" w:rsidR="000F34D6" w:rsidRPr="002A0F6D" w:rsidRDefault="000F34D6" w:rsidP="000F34D6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Фармация Казахстана. </w:t>
            </w:r>
            <w:r w:rsidRPr="00C921B9">
              <w:rPr>
                <w:rFonts w:ascii="Times New Roman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2022.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№2.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С. 115-126</w:t>
            </w:r>
            <w:r w:rsidRPr="002A0F6D">
              <w:rPr>
                <w:rFonts w:ascii="Times New Roman" w:hAnsi="Times New Roman" w:cs="Times New Roman"/>
              </w:rPr>
              <w:t>.</w:t>
            </w:r>
          </w:p>
          <w:p w14:paraId="7A096517" w14:textId="77777777" w:rsidR="000F34D6" w:rsidRPr="002A0F6D" w:rsidRDefault="000F34D6" w:rsidP="000F34D6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59455D7" w14:textId="55780B35" w:rsidR="000F34D6" w:rsidRPr="00490682" w:rsidRDefault="007A39D2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hyperlink r:id="rId20" w:history="1"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https://elibrary.ru/item.asp?id=48616357</w:t>
              </w:r>
            </w:hyperlink>
          </w:p>
        </w:tc>
        <w:tc>
          <w:tcPr>
            <w:tcW w:w="292" w:type="pct"/>
            <w:shd w:val="clear" w:color="auto" w:fill="auto"/>
          </w:tcPr>
          <w:p w14:paraId="06ADF4E5" w14:textId="7952C0CC" w:rsidR="000F34D6" w:rsidRPr="00490682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714" w:type="pct"/>
            <w:shd w:val="clear" w:color="auto" w:fill="auto"/>
          </w:tcPr>
          <w:p w14:paraId="3079B80A" w14:textId="76BB5C6D" w:rsidR="000F34D6" w:rsidRPr="00490682" w:rsidRDefault="000F34D6" w:rsidP="000F34D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-</w:t>
            </w:r>
          </w:p>
        </w:tc>
      </w:tr>
      <w:tr w:rsidR="000F34D6" w:rsidRPr="00490682" w14:paraId="7A7072D7" w14:textId="77777777" w:rsidTr="000F34D6">
        <w:trPr>
          <w:trHeight w:val="578"/>
        </w:trPr>
        <w:tc>
          <w:tcPr>
            <w:tcW w:w="242" w:type="pct"/>
          </w:tcPr>
          <w:p w14:paraId="4EFCD4D8" w14:textId="0CD5A76E" w:rsidR="000F34D6" w:rsidRPr="0056262A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20</w:t>
            </w:r>
          </w:p>
        </w:tc>
        <w:tc>
          <w:tcPr>
            <w:tcW w:w="1413" w:type="pct"/>
          </w:tcPr>
          <w:p w14:paraId="547E4C57" w14:textId="7B84D4BD" w:rsidR="000F34D6" w:rsidRPr="00490682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Судебно-медицинская оценка инфаркта миокарда</w:t>
            </w:r>
          </w:p>
        </w:tc>
        <w:tc>
          <w:tcPr>
            <w:tcW w:w="391" w:type="pct"/>
          </w:tcPr>
          <w:p w14:paraId="0C4398B3" w14:textId="7F48B5FC" w:rsidR="000F34D6" w:rsidRPr="00490682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8" w:type="pct"/>
          </w:tcPr>
          <w:p w14:paraId="53114F45" w14:textId="77777777" w:rsidR="000F34D6" w:rsidRPr="002A0F6D" w:rsidRDefault="000F34D6" w:rsidP="000F34D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Фармация Казахстана.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C921B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2022.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№4.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55-62.</w:t>
            </w:r>
          </w:p>
          <w:p w14:paraId="46AA2C89" w14:textId="5A1AF01E" w:rsidR="000F34D6" w:rsidRPr="00A241FD" w:rsidRDefault="007A39D2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hyperlink r:id="rId21" w:history="1">
              <w:r w:rsidR="000F34D6" w:rsidRPr="002A0F6D">
                <w:rPr>
                  <w:rStyle w:val="a4"/>
                  <w:rFonts w:ascii="Times New Roman" w:hAnsi="Times New Roman" w:cs="Times New Roman"/>
                </w:rPr>
                <w:t>https://pharmkaz.kz/wp-content/uploads/2022/09/4_2022-6.pdf</w:t>
              </w:r>
            </w:hyperlink>
          </w:p>
        </w:tc>
        <w:tc>
          <w:tcPr>
            <w:tcW w:w="292" w:type="pct"/>
          </w:tcPr>
          <w:p w14:paraId="097B5D2A" w14:textId="567A97DF" w:rsidR="000F34D6" w:rsidRPr="00490682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14" w:type="pct"/>
          </w:tcPr>
          <w:p w14:paraId="4A820E6E" w14:textId="38213235" w:rsidR="000F34D6" w:rsidRPr="00490682" w:rsidRDefault="000F34D6" w:rsidP="000F34D6">
            <w:pPr>
              <w:spacing w:after="0" w:line="240" w:lineRule="auto"/>
              <w:rPr>
                <w:rFonts w:ascii="Times New Roman" w:eastAsia="Calibri" w:hAnsi="Times New Roman" w:cs="Times New Roman"/>
                <w:highlight w:val="red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С.А. 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К.Э. .</w:t>
            </w:r>
          </w:p>
        </w:tc>
      </w:tr>
      <w:tr w:rsidR="000F34D6" w:rsidRPr="00490682" w14:paraId="7070C406" w14:textId="77777777" w:rsidTr="000F34D6">
        <w:tc>
          <w:tcPr>
            <w:tcW w:w="242" w:type="pct"/>
          </w:tcPr>
          <w:p w14:paraId="1831EDBB" w14:textId="6C90002E" w:rsidR="000F34D6" w:rsidRPr="00A7172D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21</w:t>
            </w:r>
          </w:p>
        </w:tc>
        <w:tc>
          <w:tcPr>
            <w:tcW w:w="1413" w:type="pct"/>
          </w:tcPr>
          <w:p w14:paraId="4E79EC2F" w14:textId="6B63D840" w:rsidR="000F34D6" w:rsidRPr="00490682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Орталық Қазақстандағы кенеттен қаза болудың сот-медициналық аспектері</w:t>
            </w:r>
          </w:p>
        </w:tc>
        <w:tc>
          <w:tcPr>
            <w:tcW w:w="391" w:type="pct"/>
          </w:tcPr>
          <w:p w14:paraId="3666AB54" w14:textId="2E632A27" w:rsidR="000F34D6" w:rsidRPr="00490682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8" w:type="pct"/>
          </w:tcPr>
          <w:p w14:paraId="7763E2E4" w14:textId="77777777" w:rsidR="000F34D6" w:rsidRPr="002A0F6D" w:rsidRDefault="000F34D6" w:rsidP="000F34D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Фармация Казахстана. </w:t>
            </w:r>
            <w:r w:rsidRPr="00C921B9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2022.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№4.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63-72.</w:t>
            </w:r>
          </w:p>
          <w:p w14:paraId="1BC790B5" w14:textId="4E0445A1" w:rsidR="000F34D6" w:rsidRPr="00490682" w:rsidRDefault="007A39D2" w:rsidP="000F34D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22" w:history="1">
              <w:r w:rsidR="000F34D6" w:rsidRPr="002A0F6D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https://pharmkaz.kz/wp-content/uploads/2022/09/4_2022-6.pdf</w:t>
              </w:r>
            </w:hyperlink>
          </w:p>
        </w:tc>
        <w:tc>
          <w:tcPr>
            <w:tcW w:w="292" w:type="pct"/>
          </w:tcPr>
          <w:p w14:paraId="52072567" w14:textId="14F0149F" w:rsidR="000F34D6" w:rsidRPr="00490682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4" w:type="pct"/>
          </w:tcPr>
          <w:p w14:paraId="7732BC5A" w14:textId="5953D726" w:rsidR="000F34D6" w:rsidRPr="00490682" w:rsidRDefault="000F34D6" w:rsidP="000F34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С.А.,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К.Э. </w:t>
            </w:r>
          </w:p>
        </w:tc>
      </w:tr>
      <w:tr w:rsidR="000F34D6" w:rsidRPr="00490682" w14:paraId="7B9CAD26" w14:textId="77777777" w:rsidTr="000F34D6">
        <w:tc>
          <w:tcPr>
            <w:tcW w:w="242" w:type="pct"/>
          </w:tcPr>
          <w:p w14:paraId="44ACE3DD" w14:textId="0071C046" w:rsidR="000F34D6" w:rsidRPr="00A7172D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22</w:t>
            </w:r>
          </w:p>
        </w:tc>
        <w:tc>
          <w:tcPr>
            <w:tcW w:w="1413" w:type="pct"/>
          </w:tcPr>
          <w:p w14:paraId="37AE629D" w14:textId="26E9ED63" w:rsidR="000F34D6" w:rsidRPr="0012779B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Мишық қыртысының жасқа байланысты өзгерістерінің сот-медициналық маңызы</w:t>
            </w:r>
          </w:p>
        </w:tc>
        <w:tc>
          <w:tcPr>
            <w:tcW w:w="391" w:type="pct"/>
          </w:tcPr>
          <w:p w14:paraId="3809E5E5" w14:textId="2A5C195D" w:rsidR="000F34D6" w:rsidRPr="00490682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8" w:type="pct"/>
          </w:tcPr>
          <w:p w14:paraId="208895AC" w14:textId="77777777" w:rsidR="000F34D6" w:rsidRPr="002A0F6D" w:rsidRDefault="000F34D6" w:rsidP="000F34D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Фармация Казахстана.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921B9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 2023.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№4.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49-54.</w:t>
            </w:r>
          </w:p>
          <w:p w14:paraId="6EC55941" w14:textId="32E2B2CA" w:rsidR="000F34D6" w:rsidRPr="0000773E" w:rsidRDefault="007A39D2" w:rsidP="000F34D6">
            <w:pPr>
              <w:spacing w:after="0" w:line="240" w:lineRule="auto"/>
              <w:rPr>
                <w:rFonts w:ascii="Calibri" w:eastAsia="Calibri" w:hAnsi="Calibri" w:cs="Times New Roman"/>
                <w:lang w:val="kk-KZ"/>
              </w:rPr>
            </w:pPr>
            <w:hyperlink r:id="rId23" w:history="1"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https://pharmkaz.kz/wp-content/uploads/2023/09/%D0%93.%D0%9D.-%D0%9D%D0%A3%D0%A0%D0%9B%D0%90%D0%9D%D0%9E%D0%92%D0%90.pdf</w:t>
              </w:r>
            </w:hyperlink>
          </w:p>
        </w:tc>
        <w:tc>
          <w:tcPr>
            <w:tcW w:w="292" w:type="pct"/>
          </w:tcPr>
          <w:p w14:paraId="23FE155D" w14:textId="3DF1B7EA" w:rsidR="000F34D6" w:rsidRPr="00490682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14" w:type="pct"/>
          </w:tcPr>
          <w:p w14:paraId="7D295F40" w14:textId="77777777" w:rsidR="000F34D6" w:rsidRPr="002A0F6D" w:rsidRDefault="000F34D6" w:rsidP="000F34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С.А.,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К.Э., Абдикадирова Х.Р.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3582F278" w14:textId="373812E3" w:rsidR="000F34D6" w:rsidRPr="00490682" w:rsidRDefault="000F34D6" w:rsidP="000F34D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Дусмаилов Р.М.</w:t>
            </w:r>
          </w:p>
        </w:tc>
      </w:tr>
      <w:tr w:rsidR="000F34D6" w:rsidRPr="000F34D6" w14:paraId="029FB6CA" w14:textId="77777777" w:rsidTr="000F34D6">
        <w:tc>
          <w:tcPr>
            <w:tcW w:w="242" w:type="pct"/>
          </w:tcPr>
          <w:p w14:paraId="0C7B9456" w14:textId="7D395305" w:rsidR="000F34D6" w:rsidRPr="00A7172D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1413" w:type="pct"/>
          </w:tcPr>
          <w:p w14:paraId="7BF669B3" w14:textId="1B32EEBD" w:rsidR="000F34D6" w:rsidRPr="00746371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Адамның қаңқалық қалдықтарын зерттеу кезінде фрагменттелген сүйектердіөлімнен кейінгі қайта құру мүмкіндіктері </w:t>
            </w:r>
          </w:p>
        </w:tc>
        <w:tc>
          <w:tcPr>
            <w:tcW w:w="391" w:type="pct"/>
          </w:tcPr>
          <w:p w14:paraId="3741FCA7" w14:textId="536C6976" w:rsidR="000F34D6" w:rsidRPr="00490682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8" w:type="pct"/>
          </w:tcPr>
          <w:p w14:paraId="196FFB48" w14:textId="77777777" w:rsidR="000F34D6" w:rsidRPr="002A0F6D" w:rsidRDefault="000F34D6" w:rsidP="000F34D6">
            <w:pPr>
              <w:suppressAutoHyphens/>
              <w:autoSpaceDE w:val="0"/>
              <w:autoSpaceDN w:val="0"/>
              <w:adjustRightInd w:val="0"/>
              <w:spacing w:after="0"/>
              <w:ind w:right="34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Наука и здравоохранение.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2022.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hAnsi="Times New Roman" w:cs="Times New Roman"/>
              </w:rPr>
              <w:t xml:space="preserve"> 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6(24).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hAnsi="Times New Roman" w:cs="Times New Roman"/>
              </w:rPr>
              <w:t xml:space="preserve"> </w:t>
            </w:r>
            <w:r w:rsidRPr="002A0F6D">
              <w:rPr>
                <w:rFonts w:ascii="Times New Roman" w:hAnsi="Times New Roman" w:cs="Times New Roman"/>
                <w:lang w:val="en-US"/>
              </w:rPr>
              <w:t>C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. 137-142. </w:t>
            </w:r>
          </w:p>
          <w:p w14:paraId="7986599F" w14:textId="5C453431" w:rsidR="000F34D6" w:rsidRPr="002D569D" w:rsidRDefault="007A39D2" w:rsidP="000F34D6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hyperlink r:id="rId24" w:history="1">
              <w:r w:rsidR="000F34D6" w:rsidRPr="000F34D6">
                <w:rPr>
                  <w:rStyle w:val="a4"/>
                  <w:rFonts w:ascii="Times New Roman" w:eastAsia="Times New Roman" w:hAnsi="Times New Roman" w:cs="Times New Roman"/>
                  <w:lang w:val="kk-KZ" w:eastAsia="ru-RU"/>
                </w:rPr>
                <w:t>https://www.cabidigitallibrary.org/doi/pdf/10.5555/20230059727</w:t>
              </w:r>
            </w:hyperlink>
          </w:p>
        </w:tc>
        <w:tc>
          <w:tcPr>
            <w:tcW w:w="292" w:type="pct"/>
          </w:tcPr>
          <w:p w14:paraId="3229297D" w14:textId="65F01ABC" w:rsidR="000F34D6" w:rsidRPr="00BB4F42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714" w:type="pct"/>
          </w:tcPr>
          <w:p w14:paraId="70297CA5" w14:textId="473E7D75" w:rsidR="000F34D6" w:rsidRPr="00490682" w:rsidRDefault="000F34D6" w:rsidP="000F34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hAnsi="Times New Roman" w:cs="Times New Roman"/>
                <w:u w:val="single"/>
                <w:lang w:val="kk-KZ"/>
              </w:rPr>
              <w:t>С.А.,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Стоян А.О.</w:t>
            </w:r>
          </w:p>
        </w:tc>
      </w:tr>
      <w:tr w:rsidR="000F34D6" w:rsidRPr="00490682" w14:paraId="3697EED0" w14:textId="77777777" w:rsidTr="000F34D6">
        <w:tc>
          <w:tcPr>
            <w:tcW w:w="242" w:type="pct"/>
          </w:tcPr>
          <w:p w14:paraId="509A4C4D" w14:textId="435FBF34" w:rsidR="000F34D6" w:rsidRPr="00A7172D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1413" w:type="pct"/>
          </w:tcPr>
          <w:p w14:paraId="4B371597" w14:textId="77777777" w:rsidR="000F34D6" w:rsidRPr="002A0F6D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Патологияның кәсіби тренажерлері: </w:t>
            </w:r>
          </w:p>
          <w:p w14:paraId="4A6E110B" w14:textId="1B442AAF" w:rsidR="000F34D6" w:rsidRPr="00746371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жаңа педагогикалық мүмкіндіктер</w:t>
            </w:r>
          </w:p>
        </w:tc>
        <w:tc>
          <w:tcPr>
            <w:tcW w:w="391" w:type="pct"/>
          </w:tcPr>
          <w:p w14:paraId="7B90C27C" w14:textId="61CA3F9E" w:rsidR="000F34D6" w:rsidRPr="00490682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8" w:type="pct"/>
          </w:tcPr>
          <w:p w14:paraId="51916FC3" w14:textId="77777777" w:rsidR="000F34D6" w:rsidRPr="002A0F6D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Фармация Казахстана.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2023.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</w:rPr>
              <w:t xml:space="preserve">№4.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</w:rPr>
              <w:t>. 143-148.</w:t>
            </w:r>
          </w:p>
          <w:p w14:paraId="7B821A09" w14:textId="53797EA1" w:rsidR="000F34D6" w:rsidRPr="00BB4F42" w:rsidRDefault="007A39D2" w:rsidP="000F34D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25" w:history="1"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https://pharmkaz.kz/wp-content/uploads/2023/08/%D0%A1.%D0%90.-%D0%9C%D2%B0%D0%A1%D0%90%D0%91%D0%95%D0%9A%D0%9E%D0%92%D0%90.pdf</w:t>
              </w:r>
            </w:hyperlink>
          </w:p>
        </w:tc>
        <w:tc>
          <w:tcPr>
            <w:tcW w:w="292" w:type="pct"/>
          </w:tcPr>
          <w:p w14:paraId="492DC960" w14:textId="76FBCAD0" w:rsidR="000F34D6" w:rsidRPr="00BB4F42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14" w:type="pct"/>
          </w:tcPr>
          <w:p w14:paraId="34A09615" w14:textId="77777777" w:rsidR="000F34D6" w:rsidRPr="000A4C90" w:rsidRDefault="000F34D6" w:rsidP="000F34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С.А.,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К.Э., Абдикадирова Х.Р.</w:t>
            </w:r>
            <w:r w:rsidRPr="000A4C90">
              <w:rPr>
                <w:rFonts w:ascii="Times New Roman" w:eastAsia="Times New Roman" w:hAnsi="Times New Roman" w:cs="Times New Roman"/>
                <w:lang w:val="kk-KZ" w:eastAsia="ru-RU"/>
              </w:rPr>
              <w:t>,</w:t>
            </w:r>
          </w:p>
          <w:p w14:paraId="7C933652" w14:textId="0FAA7BAC" w:rsidR="000F34D6" w:rsidRPr="00490682" w:rsidRDefault="000F34D6" w:rsidP="000F34D6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Дусмаилов Р.М.</w:t>
            </w:r>
          </w:p>
        </w:tc>
      </w:tr>
      <w:tr w:rsidR="000F34D6" w:rsidRPr="00490682" w14:paraId="77F4EC0C" w14:textId="77777777" w:rsidTr="000F34D6">
        <w:tc>
          <w:tcPr>
            <w:tcW w:w="242" w:type="pct"/>
          </w:tcPr>
          <w:p w14:paraId="5BD76FB5" w14:textId="1A57395F" w:rsidR="000F34D6" w:rsidRPr="00A7172D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25</w:t>
            </w:r>
          </w:p>
        </w:tc>
        <w:tc>
          <w:tcPr>
            <w:tcW w:w="1413" w:type="pct"/>
          </w:tcPr>
          <w:p w14:paraId="72E552BC" w14:textId="1F40BAB8" w:rsidR="000F34D6" w:rsidRPr="00746371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Современные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аспекты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преподавания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патологии</w:t>
            </w:r>
            <w:proofErr w:type="spellEnd"/>
          </w:p>
        </w:tc>
        <w:tc>
          <w:tcPr>
            <w:tcW w:w="391" w:type="pct"/>
          </w:tcPr>
          <w:p w14:paraId="62A3EA49" w14:textId="7F2EC6B6" w:rsidR="000F34D6" w:rsidRPr="00490682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8" w:type="pct"/>
          </w:tcPr>
          <w:p w14:paraId="0EEBD4D0" w14:textId="77777777" w:rsidR="000F34D6" w:rsidRPr="002A0F6D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Медицина и экология.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 2024.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</w:rPr>
              <w:t xml:space="preserve">№3.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</w:rPr>
              <w:t>. 129-137.</w:t>
            </w:r>
          </w:p>
          <w:p w14:paraId="455FD341" w14:textId="084FF759" w:rsidR="000F34D6" w:rsidRPr="00BB4F42" w:rsidRDefault="007A39D2" w:rsidP="000F34D6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hyperlink r:id="rId26" w:history="1"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</w:t>
              </w:r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://</w:t>
              </w:r>
              <w:proofErr w:type="spellStart"/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medecol</w:t>
              </w:r>
              <w:proofErr w:type="spellEnd"/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proofErr w:type="spellStart"/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elpub</w:t>
              </w:r>
              <w:proofErr w:type="spellEnd"/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proofErr w:type="spellStart"/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ru</w:t>
              </w:r>
              <w:proofErr w:type="spellEnd"/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jour</w:t>
              </w:r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issue</w:t>
              </w:r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proofErr w:type="spellStart"/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viewIssue</w:t>
              </w:r>
              <w:proofErr w:type="spellEnd"/>
              <w:r w:rsidR="000F34D6" w:rsidRPr="002A0F6D">
                <w:rPr>
                  <w:rStyle w:val="a4"/>
                  <w:rFonts w:ascii="Times New Roman" w:eastAsia="Calibri" w:hAnsi="Times New Roman" w:cs="Times New Roman"/>
                </w:rPr>
                <w:t>/34/13</w:t>
              </w:r>
            </w:hyperlink>
          </w:p>
        </w:tc>
        <w:tc>
          <w:tcPr>
            <w:tcW w:w="292" w:type="pct"/>
          </w:tcPr>
          <w:p w14:paraId="08382B33" w14:textId="7ED0C541" w:rsidR="000F34D6" w:rsidRPr="00BB4F42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14" w:type="pct"/>
          </w:tcPr>
          <w:p w14:paraId="2A2C4A19" w14:textId="77777777" w:rsidR="000F34D6" w:rsidRPr="000F34D6" w:rsidRDefault="000F34D6" w:rsidP="000F34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С.А.,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К.Э. , Абдикадирова Х.Р.</w:t>
            </w:r>
            <w:r w:rsidRPr="000F34D6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</w:p>
          <w:p w14:paraId="6DDDFB0C" w14:textId="002361C0" w:rsidR="000F34D6" w:rsidRPr="00490682" w:rsidRDefault="000F34D6" w:rsidP="000F34D6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2A0F6D">
              <w:rPr>
                <w:rFonts w:ascii="Times New Roman" w:eastAsia="Calibri" w:hAnsi="Times New Roman" w:cs="Times New Roman"/>
              </w:rPr>
              <w:t>Дусмаилов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Р.М.</w:t>
            </w:r>
          </w:p>
        </w:tc>
      </w:tr>
    </w:tbl>
    <w:p w14:paraId="44AB768D" w14:textId="77777777" w:rsidR="00BE3C2F" w:rsidRPr="00101056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14:paraId="25EF2CAC" w14:textId="77777777" w:rsidR="00462EF4" w:rsidRDefault="00462EF4" w:rsidP="00462EF4">
      <w:pPr>
        <w:spacing w:after="0" w:line="240" w:lineRule="auto"/>
        <w:ind w:firstLine="567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A</w:t>
      </w:r>
      <w:r>
        <w:rPr>
          <w:rFonts w:ascii="Times New Roman" w:eastAsia="Calibri" w:hAnsi="Times New Roman" w:cs="Times New Roman"/>
          <w:lang w:val="kk-KZ"/>
        </w:rPr>
        <w:t>uthor, cand.med. sci</w:t>
      </w:r>
      <w:r w:rsidRPr="00D23B8F">
        <w:rPr>
          <w:rFonts w:ascii="Times New Roman" w:eastAsia="Calibri" w:hAnsi="Times New Roman" w:cs="Times New Roman"/>
          <w:lang w:val="kk-KZ"/>
        </w:rPr>
        <w:t>.</w:t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proofErr w:type="spellStart"/>
      <w:r>
        <w:rPr>
          <w:rFonts w:ascii="Times New Roman" w:eastAsia="Calibri" w:hAnsi="Times New Roman" w:cs="Times New Roman"/>
          <w:lang w:val="en-US"/>
        </w:rPr>
        <w:t>S.A.Mussabekova</w:t>
      </w:r>
      <w:proofErr w:type="spellEnd"/>
    </w:p>
    <w:p w14:paraId="639178BB" w14:textId="77777777" w:rsidR="00462EF4" w:rsidRDefault="00462EF4" w:rsidP="00462EF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5ED18B41" w14:textId="77777777" w:rsidR="00462EF4" w:rsidRPr="00D23B8F" w:rsidRDefault="00462EF4" w:rsidP="00462EF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384381">
        <w:rPr>
          <w:rFonts w:ascii="Times New Roman" w:eastAsia="Calibri" w:hAnsi="Times New Roman" w:cs="Times New Roman"/>
          <w:lang w:val="kk-KZ"/>
        </w:rPr>
        <w:t xml:space="preserve">Senate </w:t>
      </w:r>
      <w:r w:rsidRPr="002C1822">
        <w:rPr>
          <w:rFonts w:ascii="Times New Roman" w:eastAsia="Calibri" w:hAnsi="Times New Roman" w:cs="Times New Roman"/>
          <w:lang w:val="kk-KZ"/>
        </w:rPr>
        <w:t>s</w:t>
      </w:r>
      <w:r>
        <w:rPr>
          <w:rFonts w:ascii="Times New Roman" w:eastAsia="Calibri" w:hAnsi="Times New Roman" w:cs="Times New Roman"/>
          <w:lang w:val="kk-KZ"/>
        </w:rPr>
        <w:t>ecretary</w:t>
      </w:r>
      <w:r w:rsidRPr="00384381">
        <w:rPr>
          <w:rFonts w:ascii="Times New Roman" w:eastAsia="Calibri" w:hAnsi="Times New Roman" w:cs="Times New Roman"/>
          <w:lang w:val="kk-KZ"/>
        </w:rPr>
        <w:t xml:space="preserve">, </w:t>
      </w:r>
      <w:r w:rsidRPr="002C1822">
        <w:rPr>
          <w:rFonts w:ascii="Times New Roman" w:eastAsia="Calibri" w:hAnsi="Times New Roman" w:cs="Times New Roman"/>
          <w:lang w:val="kk-KZ"/>
        </w:rPr>
        <w:t>cand.ph</w:t>
      </w:r>
      <w:r w:rsidRPr="00384381">
        <w:rPr>
          <w:rFonts w:ascii="Times New Roman" w:eastAsia="Calibri" w:hAnsi="Times New Roman" w:cs="Times New Roman"/>
          <w:lang w:val="kk-KZ"/>
        </w:rPr>
        <w:t>.</w:t>
      </w:r>
      <w:r w:rsidRPr="002C1822">
        <w:rPr>
          <w:rFonts w:ascii="Times New Roman" w:eastAsia="Calibri" w:hAnsi="Times New Roman" w:cs="Times New Roman"/>
          <w:lang w:val="kk-KZ"/>
        </w:rPr>
        <w:t>sci.</w:t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2C1822">
        <w:rPr>
          <w:rFonts w:ascii="Times New Roman" w:eastAsia="Calibri" w:hAnsi="Times New Roman" w:cs="Times New Roman"/>
          <w:lang w:val="kk-KZ"/>
        </w:rPr>
        <w:t>M.A. Maretbayeva</w:t>
      </w:r>
    </w:p>
    <w:p w14:paraId="3BA19981" w14:textId="7B676F56" w:rsidR="00D67536" w:rsidRDefault="00D6753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14:paraId="4A272F40" w14:textId="77777777" w:rsidR="00BE3C2F" w:rsidRDefault="00BE3C2F" w:rsidP="00BE3C2F">
      <w:pPr>
        <w:rPr>
          <w:rFonts w:ascii="Times New Roman" w:eastAsia="Calibri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3599"/>
        <w:gridCol w:w="1264"/>
        <w:gridCol w:w="5568"/>
        <w:gridCol w:w="871"/>
        <w:gridCol w:w="2734"/>
      </w:tblGrid>
      <w:tr w:rsidR="00ED3818" w:rsidRPr="00490682" w14:paraId="76984575" w14:textId="77777777" w:rsidTr="00ED3818">
        <w:tc>
          <w:tcPr>
            <w:tcW w:w="180" w:type="pct"/>
          </w:tcPr>
          <w:p w14:paraId="418AAF49" w14:textId="77777777" w:rsidR="00BE3C2F" w:rsidRPr="001A6F71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36" w:type="pct"/>
          </w:tcPr>
          <w:p w14:paraId="00735558" w14:textId="77777777" w:rsidR="00BE3C2F" w:rsidRPr="001A6F71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4" w:type="pct"/>
          </w:tcPr>
          <w:p w14:paraId="639DD1EE" w14:textId="77777777" w:rsidR="00BE3C2F" w:rsidRPr="001A6F71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12" w:type="pct"/>
          </w:tcPr>
          <w:p w14:paraId="388B83CF" w14:textId="77777777" w:rsidR="00BE3C2F" w:rsidRPr="001A6F71" w:rsidRDefault="00BE3C2F" w:rsidP="00D27BF7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1A6F71"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299" w:type="pct"/>
          </w:tcPr>
          <w:p w14:paraId="5B4C742A" w14:textId="77777777" w:rsidR="00BE3C2F" w:rsidRPr="001A6F71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39" w:type="pct"/>
          </w:tcPr>
          <w:p w14:paraId="1F11528A" w14:textId="77777777" w:rsidR="00BE3C2F" w:rsidRPr="0049068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0F34D6" w:rsidRPr="000F34D6" w14:paraId="10293A62" w14:textId="77777777" w:rsidTr="00ED3818">
        <w:tc>
          <w:tcPr>
            <w:tcW w:w="180" w:type="pct"/>
          </w:tcPr>
          <w:p w14:paraId="5B752D56" w14:textId="01E96D96" w:rsidR="000F34D6" w:rsidRDefault="000F34D6" w:rsidP="000F34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236" w:type="pct"/>
          </w:tcPr>
          <w:p w14:paraId="39592C8F" w14:textId="731DBEB9" w:rsidR="000F34D6" w:rsidRPr="000F34D6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Жыныстық зорлық-зомбылық кезінде жыныс мүшелерінің микробиомасын сот-медициналық бағалау</w:t>
            </w:r>
          </w:p>
        </w:tc>
        <w:tc>
          <w:tcPr>
            <w:tcW w:w="434" w:type="pct"/>
          </w:tcPr>
          <w:p w14:paraId="2D0F4E81" w14:textId="572AB7FE" w:rsidR="000F34D6" w:rsidRPr="00B8187D" w:rsidRDefault="000F34D6" w:rsidP="000F34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12" w:type="pct"/>
          </w:tcPr>
          <w:p w14:paraId="1CE174B3" w14:textId="77777777" w:rsidR="000F34D6" w:rsidRPr="002A0F6D" w:rsidRDefault="000F34D6" w:rsidP="000F34D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Фармация Казахстана.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2024.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</w:rPr>
              <w:t xml:space="preserve">№1.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</w:rPr>
              <w:t>. 277-285.</w:t>
            </w:r>
          </w:p>
          <w:p w14:paraId="3F437B90" w14:textId="1046C04F" w:rsidR="000F34D6" w:rsidRPr="00B8187D" w:rsidRDefault="007A39D2" w:rsidP="000F34D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27" w:history="1">
              <w:r w:rsidR="000F34D6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https://pharmkaz.kz/wp-content/uploads/2024/02/%D0%9C%D2%B0%D0%A1%D0%90%D0%91%D0%95%D0%9A%D0%9E%D0%92%D0%90-1.pdf</w:t>
              </w:r>
            </w:hyperlink>
          </w:p>
        </w:tc>
        <w:tc>
          <w:tcPr>
            <w:tcW w:w="299" w:type="pct"/>
          </w:tcPr>
          <w:p w14:paraId="1AE80ED8" w14:textId="054C62E8" w:rsidR="000F34D6" w:rsidRPr="00B8187D" w:rsidRDefault="000F34D6" w:rsidP="000F34D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939" w:type="pct"/>
          </w:tcPr>
          <w:p w14:paraId="5E7B0757" w14:textId="77777777" w:rsidR="000F34D6" w:rsidRPr="002A0F6D" w:rsidRDefault="000F34D6" w:rsidP="000F34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 К.Э.,</w:t>
            </w:r>
          </w:p>
          <w:p w14:paraId="30D58320" w14:textId="77777777" w:rsidR="000F34D6" w:rsidRPr="002A0F6D" w:rsidRDefault="000F34D6" w:rsidP="000F34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538E2B8A" w14:textId="0A143965" w:rsidR="000F34D6" w:rsidRPr="00B8187D" w:rsidRDefault="000F34D6" w:rsidP="000F34D6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proofErr w:type="spellStart"/>
            <w:r w:rsidRPr="002A0F6D">
              <w:rPr>
                <w:rFonts w:ascii="Times New Roman" w:eastAsia="Calibri" w:hAnsi="Times New Roman" w:cs="Times New Roman"/>
              </w:rPr>
              <w:t>Мулдашева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Б.С.</w:t>
            </w:r>
          </w:p>
        </w:tc>
      </w:tr>
      <w:tr w:rsidR="002218D0" w:rsidRPr="000F34D6" w14:paraId="70170299" w14:textId="77777777" w:rsidTr="002218D0">
        <w:tc>
          <w:tcPr>
            <w:tcW w:w="180" w:type="pct"/>
          </w:tcPr>
          <w:p w14:paraId="4AAD84BA" w14:textId="4167CFD4" w:rsidR="002218D0" w:rsidRPr="0056262A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val="kk-KZ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236" w:type="pct"/>
          </w:tcPr>
          <w:p w14:paraId="7DC9AAB5" w14:textId="469CC844" w:rsidR="002218D0" w:rsidRPr="007F6B7A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B8187D">
              <w:rPr>
                <w:rFonts w:ascii="Times New Roman" w:eastAsia="Calibri" w:hAnsi="Times New Roman" w:cs="Times New Roman"/>
                <w:lang w:val="en-US"/>
              </w:rPr>
              <w:t>Тістердің</w:t>
            </w:r>
            <w:proofErr w:type="spellEnd"/>
            <w:r w:rsidRPr="00B8187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8187D">
              <w:rPr>
                <w:rFonts w:ascii="Times New Roman" w:eastAsia="Calibri" w:hAnsi="Times New Roman" w:cs="Times New Roman"/>
                <w:lang w:val="en-US"/>
              </w:rPr>
              <w:t>тісжегісінің</w:t>
            </w:r>
            <w:proofErr w:type="spellEnd"/>
            <w:r w:rsidRPr="00B8187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8187D">
              <w:rPr>
                <w:rFonts w:ascii="Times New Roman" w:eastAsia="Calibri" w:hAnsi="Times New Roman" w:cs="Times New Roman"/>
                <w:lang w:val="en-US"/>
              </w:rPr>
              <w:t>морфологиялық</w:t>
            </w:r>
            <w:proofErr w:type="spellEnd"/>
            <w:r w:rsidRPr="00B8187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8187D">
              <w:rPr>
                <w:rFonts w:ascii="Times New Roman" w:eastAsia="Calibri" w:hAnsi="Times New Roman" w:cs="Times New Roman"/>
                <w:lang w:val="en-US"/>
              </w:rPr>
              <w:t>аспектілері</w:t>
            </w:r>
            <w:proofErr w:type="spellEnd"/>
          </w:p>
        </w:tc>
        <w:tc>
          <w:tcPr>
            <w:tcW w:w="434" w:type="pct"/>
          </w:tcPr>
          <w:p w14:paraId="3CA6EB79" w14:textId="0941BEB9" w:rsidR="002218D0" w:rsidRPr="00490682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12" w:type="pct"/>
          </w:tcPr>
          <w:p w14:paraId="44140ED1" w14:textId="77777777" w:rsidR="002218D0" w:rsidRPr="00B8187D" w:rsidRDefault="002218D0" w:rsidP="002218D0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B8187D">
              <w:rPr>
                <w:rFonts w:ascii="Times New Roman" w:eastAsia="Calibri" w:hAnsi="Times New Roman" w:cs="Times New Roman"/>
              </w:rPr>
              <w:t xml:space="preserve">Фармация Казахстана. </w:t>
            </w:r>
            <w:r w:rsidRPr="00B8187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B8187D">
              <w:rPr>
                <w:rFonts w:ascii="Times New Roman" w:eastAsia="Calibri" w:hAnsi="Times New Roman" w:cs="Times New Roman"/>
              </w:rPr>
              <w:t xml:space="preserve"> </w:t>
            </w:r>
            <w:r w:rsidRPr="00B8187D">
              <w:rPr>
                <w:rFonts w:ascii="Times New Roman" w:eastAsia="Times New Roman" w:hAnsi="Times New Roman" w:cs="Times New Roman"/>
                <w:lang w:eastAsia="ru-RU"/>
              </w:rPr>
              <w:t xml:space="preserve">2024. </w:t>
            </w:r>
            <w:r w:rsidRPr="00B8187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B8187D">
              <w:rPr>
                <w:rFonts w:ascii="Times New Roman" w:eastAsia="Calibri" w:hAnsi="Times New Roman" w:cs="Times New Roman"/>
              </w:rPr>
              <w:t xml:space="preserve">№2. </w:t>
            </w:r>
            <w:r w:rsidRPr="00B8187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B8187D">
              <w:rPr>
                <w:rFonts w:ascii="Times New Roman" w:eastAsia="Calibri" w:hAnsi="Times New Roman" w:cs="Times New Roman"/>
              </w:rPr>
              <w:t xml:space="preserve"> </w:t>
            </w:r>
            <w:r w:rsidRPr="00B8187D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B8187D">
              <w:rPr>
                <w:rFonts w:ascii="Times New Roman" w:eastAsia="Calibri" w:hAnsi="Times New Roman" w:cs="Times New Roman"/>
              </w:rPr>
              <w:t>. 107-111.</w:t>
            </w:r>
          </w:p>
          <w:p w14:paraId="6AA45566" w14:textId="508952EC" w:rsidR="002218D0" w:rsidRPr="0000773E" w:rsidRDefault="007A39D2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8" w:history="1">
              <w:r w:rsidR="002218D0" w:rsidRPr="00B8187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https://pharmkaz.kz/2024/04/29/tisterdi%D2%A3-tiszhegisini%D2%A3-morfologiyaly%D2%9B-aspektileri/</w:t>
              </w:r>
            </w:hyperlink>
          </w:p>
        </w:tc>
        <w:tc>
          <w:tcPr>
            <w:tcW w:w="299" w:type="pct"/>
          </w:tcPr>
          <w:p w14:paraId="3D6D1F18" w14:textId="3F3F1042" w:rsidR="002218D0" w:rsidRPr="00490682" w:rsidRDefault="002218D0" w:rsidP="002218D0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B8187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39" w:type="pct"/>
          </w:tcPr>
          <w:p w14:paraId="715F9CB9" w14:textId="77777777" w:rsidR="002218D0" w:rsidRPr="00B8187D" w:rsidRDefault="002218D0" w:rsidP="002218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B8187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  <w:r w:rsidRPr="00B8187D">
              <w:rPr>
                <w:rFonts w:ascii="Times New Roman" w:eastAsia="Times New Roman" w:hAnsi="Times New Roman" w:cs="Times New Roman"/>
                <w:lang w:val="kk-KZ" w:eastAsia="ru-RU"/>
              </w:rPr>
              <w:t>Мхитарян К.Э.,</w:t>
            </w:r>
          </w:p>
          <w:p w14:paraId="7C0C62DC" w14:textId="77777777" w:rsidR="002218D0" w:rsidRPr="00B8187D" w:rsidRDefault="002218D0" w:rsidP="00221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187D"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 w:rsidRPr="00B8187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534DF0AD" w14:textId="0239834B" w:rsidR="002218D0" w:rsidRPr="00490682" w:rsidRDefault="002218D0" w:rsidP="002218D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B8187D">
              <w:rPr>
                <w:rFonts w:ascii="Times New Roman" w:eastAsia="Calibri" w:hAnsi="Times New Roman" w:cs="Times New Roman"/>
                <w:lang w:val="kk-KZ"/>
              </w:rPr>
              <w:t>Атмтаев Ж.Ж.</w:t>
            </w:r>
          </w:p>
        </w:tc>
      </w:tr>
      <w:tr w:rsidR="002218D0" w:rsidRPr="000F34D6" w14:paraId="33B13125" w14:textId="77777777" w:rsidTr="002218D0">
        <w:tc>
          <w:tcPr>
            <w:tcW w:w="180" w:type="pct"/>
          </w:tcPr>
          <w:p w14:paraId="48B46AF6" w14:textId="736E80FA" w:rsidR="002218D0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1236" w:type="pct"/>
          </w:tcPr>
          <w:p w14:paraId="4C783995" w14:textId="7156E185" w:rsidR="002218D0" w:rsidRPr="00DC5009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F34D6">
              <w:rPr>
                <w:rFonts w:ascii="Times New Roman" w:eastAsia="Calibri" w:hAnsi="Times New Roman" w:cs="Times New Roman"/>
                <w:lang w:val="kk-KZ"/>
              </w:rPr>
              <w:t>Аутопсия тиімділік көрсеткіші және білім беру құралы ретінде</w:t>
            </w:r>
          </w:p>
        </w:tc>
        <w:tc>
          <w:tcPr>
            <w:tcW w:w="434" w:type="pct"/>
          </w:tcPr>
          <w:p w14:paraId="3B45D748" w14:textId="075565AD" w:rsidR="002218D0" w:rsidRPr="00825289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12" w:type="pct"/>
          </w:tcPr>
          <w:p w14:paraId="557A9035" w14:textId="77777777" w:rsidR="002218D0" w:rsidRPr="002A0F6D" w:rsidRDefault="002218D0" w:rsidP="002218D0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Journal of Health Development.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2024.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№2.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C.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45-51.</w:t>
            </w:r>
          </w:p>
          <w:p w14:paraId="0160A9F2" w14:textId="59FB1AB8" w:rsidR="002218D0" w:rsidRPr="000F34D6" w:rsidRDefault="00A357AB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9" w:history="1">
              <w:r w:rsidR="002218D0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https://jhdkz.org/index.php/jhd/issue/view/15/48</w:t>
              </w:r>
            </w:hyperlink>
          </w:p>
        </w:tc>
        <w:tc>
          <w:tcPr>
            <w:tcW w:w="299" w:type="pct"/>
          </w:tcPr>
          <w:p w14:paraId="746452A5" w14:textId="113CDA0A" w:rsidR="002218D0" w:rsidRDefault="002218D0" w:rsidP="002218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939" w:type="pct"/>
          </w:tcPr>
          <w:p w14:paraId="66857943" w14:textId="77777777" w:rsidR="002218D0" w:rsidRPr="002A0F6D" w:rsidRDefault="002218D0" w:rsidP="002218D0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</w:p>
          <w:p w14:paraId="2989F20F" w14:textId="77777777" w:rsidR="002218D0" w:rsidRPr="002A0F6D" w:rsidRDefault="002218D0" w:rsidP="00221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47C38AD0" w14:textId="2C17E073" w:rsidR="002218D0" w:rsidRPr="002C1822" w:rsidRDefault="002218D0" w:rsidP="002218D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Мхитарян К.Э.,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Мулдашева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Б.С.</w:t>
            </w:r>
          </w:p>
        </w:tc>
      </w:tr>
      <w:tr w:rsidR="002218D0" w:rsidRPr="000F34D6" w14:paraId="648F0676" w14:textId="77777777" w:rsidTr="002218D0">
        <w:tc>
          <w:tcPr>
            <w:tcW w:w="180" w:type="pct"/>
          </w:tcPr>
          <w:p w14:paraId="131701DD" w14:textId="2B0A5BB1" w:rsidR="002218D0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1236" w:type="pct"/>
          </w:tcPr>
          <w:p w14:paraId="74AF25EB" w14:textId="476C6CD1" w:rsidR="002218D0" w:rsidRPr="00DC5009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Жеке тұлғаны сот-медициналық сәйкестендіру: адамның жақ морфометриялық көрсеткіштерінің рөлі</w:t>
            </w:r>
          </w:p>
        </w:tc>
        <w:tc>
          <w:tcPr>
            <w:tcW w:w="434" w:type="pct"/>
          </w:tcPr>
          <w:p w14:paraId="7E4E8FC5" w14:textId="5A5F6744" w:rsidR="002218D0" w:rsidRPr="00825289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12" w:type="pct"/>
          </w:tcPr>
          <w:p w14:paraId="3D5A9188" w14:textId="77777777" w:rsidR="002218D0" w:rsidRPr="002A0F6D" w:rsidRDefault="002218D0" w:rsidP="002218D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</w:rPr>
              <w:t xml:space="preserve">Фармация Казахстана.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2024.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</w:rPr>
              <w:t xml:space="preserve">№56(5).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220-226.</w:t>
            </w:r>
          </w:p>
          <w:p w14:paraId="26EE6BE2" w14:textId="568DD104" w:rsidR="002218D0" w:rsidRDefault="007A39D2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hyperlink r:id="rId30" w:history="1">
              <w:r w:rsidR="002218D0" w:rsidRPr="002A0F6D">
                <w:rPr>
                  <w:rStyle w:val="a4"/>
                  <w:rFonts w:ascii="Times New Roman" w:eastAsia="Calibri" w:hAnsi="Times New Roman" w:cs="Times New Roman"/>
                </w:rPr>
                <w:t>https://pharmkaz.kz/2024/10/29/zheke-t%d2%b1l%d2%93any-sot-medicinaly%d2%9b-s%d3%99jkestendiru-adamny%d2%a3-zha%d2%9b-morfometriyaly%d2%9b-k%d3%a9rsetkishterini%d2%a3-r%d3%a9li/</w:t>
              </w:r>
            </w:hyperlink>
          </w:p>
        </w:tc>
        <w:tc>
          <w:tcPr>
            <w:tcW w:w="299" w:type="pct"/>
          </w:tcPr>
          <w:p w14:paraId="23AD858F" w14:textId="199872A7" w:rsidR="002218D0" w:rsidRDefault="002218D0" w:rsidP="002218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7</w:t>
            </w:r>
          </w:p>
        </w:tc>
        <w:tc>
          <w:tcPr>
            <w:tcW w:w="939" w:type="pct"/>
          </w:tcPr>
          <w:p w14:paraId="08732F3D" w14:textId="77777777" w:rsidR="002218D0" w:rsidRPr="002A0F6D" w:rsidRDefault="002218D0" w:rsidP="002218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 К.Э.,</w:t>
            </w:r>
          </w:p>
          <w:p w14:paraId="45E7DDF9" w14:textId="77777777" w:rsidR="002218D0" w:rsidRPr="002A0F6D" w:rsidRDefault="002218D0" w:rsidP="00221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52E98B3A" w14:textId="6B3B76BE" w:rsidR="002218D0" w:rsidRPr="002C1822" w:rsidRDefault="002218D0" w:rsidP="002218D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2A0F6D">
              <w:rPr>
                <w:rFonts w:ascii="Times New Roman" w:eastAsia="Calibri" w:hAnsi="Times New Roman" w:cs="Times New Roman"/>
              </w:rPr>
              <w:t>Дусмаилов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Р.М.</w:t>
            </w:r>
          </w:p>
        </w:tc>
      </w:tr>
      <w:tr w:rsidR="002218D0" w:rsidRPr="005E6376" w14:paraId="07F8A11B" w14:textId="77777777" w:rsidTr="002218D0">
        <w:tc>
          <w:tcPr>
            <w:tcW w:w="180" w:type="pct"/>
          </w:tcPr>
          <w:p w14:paraId="1F265632" w14:textId="63473655" w:rsidR="002218D0" w:rsidRPr="00A7172D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3</w:t>
            </w:r>
            <w:r>
              <w:rPr>
                <w:rFonts w:ascii="Times New Roman" w:eastAsia="Calibri" w:hAnsi="Times New Roman" w:cs="Times New Roman"/>
                <w:lang w:val="kk-KZ"/>
              </w:rPr>
              <w:t>0</w:t>
            </w:r>
          </w:p>
        </w:tc>
        <w:tc>
          <w:tcPr>
            <w:tcW w:w="1236" w:type="pct"/>
          </w:tcPr>
          <w:p w14:paraId="1CC58479" w14:textId="3DFC3684" w:rsidR="002218D0" w:rsidRPr="000A388A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Действие фенотерола на респираторную систему на рабочем месте вольфрам-молибденового рудника</w:t>
            </w:r>
          </w:p>
        </w:tc>
        <w:tc>
          <w:tcPr>
            <w:tcW w:w="434" w:type="pct"/>
          </w:tcPr>
          <w:p w14:paraId="6077D44C" w14:textId="1C9E53C6" w:rsidR="002218D0" w:rsidRPr="00490682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12" w:type="pct"/>
          </w:tcPr>
          <w:p w14:paraId="77A7B6B7" w14:textId="77777777" w:rsidR="002218D0" w:rsidRPr="002A0F6D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</w:rPr>
              <w:t>Фармация Казахстана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2024.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№2. – C. 158-164. </w:t>
            </w:r>
          </w:p>
          <w:p w14:paraId="66995051" w14:textId="7819880F" w:rsidR="002218D0" w:rsidRPr="0000773E" w:rsidRDefault="007A39D2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31" w:history="1">
              <w:r w:rsidR="002218D0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https://pharmkaz.kz/2024/04/29/dejstvie-fenoterola-na-respiratornuyu-sistemu-u-rabochix-volfram-molibdenovogo-rudnika/</w:t>
              </w:r>
            </w:hyperlink>
          </w:p>
        </w:tc>
        <w:tc>
          <w:tcPr>
            <w:tcW w:w="299" w:type="pct"/>
          </w:tcPr>
          <w:p w14:paraId="22AB27A4" w14:textId="068591C7" w:rsidR="002218D0" w:rsidRPr="005E6376" w:rsidRDefault="002218D0" w:rsidP="002218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7</w:t>
            </w:r>
          </w:p>
        </w:tc>
        <w:tc>
          <w:tcPr>
            <w:tcW w:w="939" w:type="pct"/>
          </w:tcPr>
          <w:p w14:paraId="4D36292D" w14:textId="77777777" w:rsidR="002218D0" w:rsidRPr="002A0F6D" w:rsidRDefault="002218D0" w:rsidP="002218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Чергизова Б</w:t>
            </w:r>
            <w:r w:rsidRPr="002A0F6D">
              <w:rPr>
                <w:rFonts w:ascii="Times New Roman" w:eastAsia="Calibri" w:hAnsi="Times New Roman" w:cs="Times New Roman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Т</w:t>
            </w:r>
            <w:r w:rsidRPr="002A0F6D">
              <w:rPr>
                <w:rFonts w:ascii="Times New Roman" w:eastAsia="Calibri" w:hAnsi="Times New Roman" w:cs="Times New Roman"/>
              </w:rPr>
              <w:t>.,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Жаутикова С</w:t>
            </w:r>
            <w:r w:rsidRPr="002A0F6D">
              <w:rPr>
                <w:rFonts w:ascii="Times New Roman" w:eastAsia="Calibri" w:hAnsi="Times New Roman" w:cs="Times New Roman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A</w:t>
            </w:r>
            <w:r w:rsidRPr="002A0F6D">
              <w:rPr>
                <w:rFonts w:ascii="Times New Roman" w:eastAsia="Calibri" w:hAnsi="Times New Roman" w:cs="Times New Roman"/>
              </w:rPr>
              <w:t>.,</w:t>
            </w:r>
          </w:p>
          <w:p w14:paraId="4DDBE54D" w14:textId="31D691CB" w:rsidR="002218D0" w:rsidRPr="00490682" w:rsidRDefault="002218D0" w:rsidP="002218D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 С</w:t>
            </w:r>
            <w:r w:rsidRPr="002A0F6D">
              <w:rPr>
                <w:rFonts w:ascii="Times New Roman" w:eastAsia="Calibri" w:hAnsi="Times New Roman" w:cs="Times New Roman"/>
                <w:u w:val="single"/>
              </w:rPr>
              <w:t>.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>A</w:t>
            </w:r>
            <w:r w:rsidRPr="002A0F6D">
              <w:rPr>
                <w:rFonts w:ascii="Times New Roman" w:eastAsia="Calibri" w:hAnsi="Times New Roman" w:cs="Times New Roman"/>
                <w:u w:val="single"/>
              </w:rPr>
              <w:t>.,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Омарбекова Н</w:t>
            </w:r>
            <w:r w:rsidRPr="002A0F6D">
              <w:rPr>
                <w:rFonts w:ascii="Times New Roman" w:eastAsia="Calibri" w:hAnsi="Times New Roman" w:cs="Times New Roman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К</w:t>
            </w:r>
            <w:r w:rsidRPr="002A0F6D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2218D0" w:rsidRPr="00462EF4" w14:paraId="727F6D68" w14:textId="77777777" w:rsidTr="002218D0">
        <w:trPr>
          <w:trHeight w:val="710"/>
        </w:trPr>
        <w:tc>
          <w:tcPr>
            <w:tcW w:w="180" w:type="pct"/>
          </w:tcPr>
          <w:p w14:paraId="22B82044" w14:textId="0FA3E88C" w:rsidR="002218D0" w:rsidRPr="00EF0C9D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36" w:type="pct"/>
          </w:tcPr>
          <w:p w14:paraId="0CBA85FB" w14:textId="1E1D077F" w:rsidR="002218D0" w:rsidRPr="00CF7779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F34D6">
              <w:rPr>
                <w:rFonts w:ascii="Times New Roman" w:eastAsia="Calibri" w:hAnsi="Times New Roman" w:cs="Times New Roman"/>
                <w:lang w:val="kk-KZ"/>
              </w:rPr>
              <w:t>Өзара оқыту клиникалық зерттеулер жүргізу дағдыларын жетілдіру құралы ретінде</w:t>
            </w:r>
          </w:p>
        </w:tc>
        <w:tc>
          <w:tcPr>
            <w:tcW w:w="434" w:type="pct"/>
          </w:tcPr>
          <w:p w14:paraId="6AB2A747" w14:textId="0B791DBC" w:rsidR="002218D0" w:rsidRPr="00490682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12" w:type="pct"/>
          </w:tcPr>
          <w:p w14:paraId="79962D5B" w14:textId="77777777" w:rsidR="002218D0" w:rsidRDefault="002218D0" w:rsidP="002218D0">
            <w:pPr>
              <w:spacing w:after="200" w:line="240" w:lineRule="auto"/>
              <w:ind w:right="-92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Journal of Health Development.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2024.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№57(3).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C.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70-76.</w:t>
            </w:r>
          </w:p>
          <w:p w14:paraId="1B9CEB1C" w14:textId="1156F9B7" w:rsidR="002218D0" w:rsidRPr="00E74E01" w:rsidRDefault="007A39D2" w:rsidP="002218D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hyperlink r:id="rId32" w:history="1">
              <w:r w:rsidR="002218D0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https://doi.org/10.32921/2225-9929-2024-3-57-70-76</w:t>
              </w:r>
            </w:hyperlink>
          </w:p>
        </w:tc>
        <w:tc>
          <w:tcPr>
            <w:tcW w:w="299" w:type="pct"/>
          </w:tcPr>
          <w:p w14:paraId="6DF46158" w14:textId="50B6AC7C" w:rsidR="002218D0" w:rsidRPr="00ED67E2" w:rsidRDefault="002218D0" w:rsidP="002218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939" w:type="pct"/>
          </w:tcPr>
          <w:p w14:paraId="0B03E412" w14:textId="77777777" w:rsidR="002218D0" w:rsidRPr="002A0F6D" w:rsidRDefault="002218D0" w:rsidP="002218D0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</w:p>
          <w:p w14:paraId="2F5143E8" w14:textId="77777777" w:rsidR="002218D0" w:rsidRPr="002A0F6D" w:rsidRDefault="002218D0" w:rsidP="00221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5BA6EC0D" w14:textId="77777777" w:rsidR="002218D0" w:rsidRPr="002A0F6D" w:rsidRDefault="002218D0" w:rsidP="002218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Мхитарян К.Э., </w:t>
            </w:r>
          </w:p>
          <w:p w14:paraId="53475472" w14:textId="2DBAA795" w:rsidR="002218D0" w:rsidRPr="00057206" w:rsidRDefault="002218D0" w:rsidP="002218D0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Атмтаев Ж.Ж.</w:t>
            </w:r>
          </w:p>
        </w:tc>
      </w:tr>
      <w:tr w:rsidR="002218D0" w:rsidRPr="00462EF4" w14:paraId="0C2D3BD0" w14:textId="77777777" w:rsidTr="002218D0">
        <w:trPr>
          <w:trHeight w:val="710"/>
        </w:trPr>
        <w:tc>
          <w:tcPr>
            <w:tcW w:w="180" w:type="pct"/>
          </w:tcPr>
          <w:p w14:paraId="0320DFE5" w14:textId="6CBBD871" w:rsidR="002218D0" w:rsidRPr="00D67961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3</w:t>
            </w:r>
            <w:r>
              <w:rPr>
                <w:rFonts w:ascii="Times New Roman" w:eastAsia="Calibri" w:hAnsi="Times New Roman" w:cs="Times New Roman"/>
                <w:lang w:val="kk-KZ"/>
              </w:rPr>
              <w:t>2</w:t>
            </w:r>
          </w:p>
        </w:tc>
        <w:tc>
          <w:tcPr>
            <w:tcW w:w="1236" w:type="pct"/>
          </w:tcPr>
          <w:p w14:paraId="1F3A12AF" w14:textId="7D6B54AB" w:rsidR="002218D0" w:rsidRPr="000F34D6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F34D6">
              <w:rPr>
                <w:rFonts w:ascii="Times New Roman" w:eastAsia="Calibri" w:hAnsi="Times New Roman" w:cs="Times New Roman"/>
                <w:lang w:val="kk-KZ"/>
              </w:rPr>
              <w:t>Виртуалды микроскопия немесе жарық микроскопиясы: морфологияны оқытудағы тиімділік</w:t>
            </w:r>
          </w:p>
        </w:tc>
        <w:tc>
          <w:tcPr>
            <w:tcW w:w="434" w:type="pct"/>
          </w:tcPr>
          <w:p w14:paraId="11EB89CA" w14:textId="18D51A29" w:rsidR="002218D0" w:rsidRPr="00D67961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12" w:type="pct"/>
          </w:tcPr>
          <w:p w14:paraId="14AEE6F9" w14:textId="77777777" w:rsidR="002218D0" w:rsidRPr="003B0276" w:rsidRDefault="002218D0" w:rsidP="002218D0">
            <w:pPr>
              <w:spacing w:after="20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Journal of Health Development.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2025. – №60(3)</w:t>
            </w:r>
            <w:r w:rsidRPr="003B0276">
              <w:rPr>
                <w:rFonts w:ascii="Times New Roman" w:eastAsia="Calibri" w:hAnsi="Times New Roman" w:cs="Times New Roman"/>
                <w:lang w:val="en-US"/>
              </w:rPr>
              <w:t>. –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jhd005</w:t>
            </w:r>
          </w:p>
          <w:p w14:paraId="1411B612" w14:textId="14DF9F59" w:rsidR="002218D0" w:rsidRPr="00D67961" w:rsidRDefault="00A357AB" w:rsidP="002218D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hyperlink r:id="rId33" w:history="1">
              <w:r w:rsidR="002218D0" w:rsidRPr="002A0F6D">
                <w:rPr>
                  <w:rStyle w:val="a4"/>
                  <w:rFonts w:ascii="Times New Roman" w:hAnsi="Times New Roman" w:cs="Times New Roman"/>
                  <w:lang w:val="en-US"/>
                </w:rPr>
                <w:t>https://doi.org/10.32921/2663-1776-2025-60-3-jhd005</w:t>
              </w:r>
            </w:hyperlink>
            <w:r w:rsidR="002218D0" w:rsidRPr="002A0F6D">
              <w:rPr>
                <w:lang w:val="en-US"/>
              </w:rPr>
              <w:t xml:space="preserve"> </w:t>
            </w:r>
          </w:p>
        </w:tc>
        <w:tc>
          <w:tcPr>
            <w:tcW w:w="299" w:type="pct"/>
          </w:tcPr>
          <w:p w14:paraId="0682800C" w14:textId="61F0D858" w:rsidR="002218D0" w:rsidRPr="00D67961" w:rsidRDefault="002218D0" w:rsidP="002218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13</w:t>
            </w:r>
          </w:p>
        </w:tc>
        <w:tc>
          <w:tcPr>
            <w:tcW w:w="939" w:type="pct"/>
          </w:tcPr>
          <w:p w14:paraId="6FA89EF4" w14:textId="77777777" w:rsidR="002218D0" w:rsidRPr="002A0F6D" w:rsidRDefault="002218D0" w:rsidP="002218D0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</w:p>
          <w:p w14:paraId="32E6E190" w14:textId="77777777" w:rsidR="002218D0" w:rsidRPr="002A0F6D" w:rsidRDefault="002218D0" w:rsidP="00221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</w:p>
          <w:p w14:paraId="577705FA" w14:textId="1038D136" w:rsidR="002218D0" w:rsidRPr="00D67961" w:rsidRDefault="002218D0" w:rsidP="002218D0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</w:tbl>
    <w:p w14:paraId="01558FEA" w14:textId="77777777" w:rsidR="00EF0C9D" w:rsidRPr="00B210B1" w:rsidRDefault="00EF0C9D" w:rsidP="00EF0C9D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14:paraId="27F650E9" w14:textId="77777777" w:rsidR="00462EF4" w:rsidRDefault="00462EF4" w:rsidP="00462EF4">
      <w:pPr>
        <w:spacing w:after="0" w:line="240" w:lineRule="auto"/>
        <w:ind w:firstLine="567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A</w:t>
      </w:r>
      <w:r>
        <w:rPr>
          <w:rFonts w:ascii="Times New Roman" w:eastAsia="Calibri" w:hAnsi="Times New Roman" w:cs="Times New Roman"/>
          <w:lang w:val="kk-KZ"/>
        </w:rPr>
        <w:t>uthor, cand.med. sci</w:t>
      </w:r>
      <w:r w:rsidRPr="00D23B8F">
        <w:rPr>
          <w:rFonts w:ascii="Times New Roman" w:eastAsia="Calibri" w:hAnsi="Times New Roman" w:cs="Times New Roman"/>
          <w:lang w:val="kk-KZ"/>
        </w:rPr>
        <w:t>.</w:t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proofErr w:type="spellStart"/>
      <w:r>
        <w:rPr>
          <w:rFonts w:ascii="Times New Roman" w:eastAsia="Calibri" w:hAnsi="Times New Roman" w:cs="Times New Roman"/>
          <w:lang w:val="en-US"/>
        </w:rPr>
        <w:t>S.A.Mussabekova</w:t>
      </w:r>
      <w:proofErr w:type="spellEnd"/>
    </w:p>
    <w:p w14:paraId="2F8AB730" w14:textId="77777777" w:rsidR="00462EF4" w:rsidRDefault="00462EF4" w:rsidP="00462EF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77A27D48" w14:textId="77777777" w:rsidR="00462EF4" w:rsidRPr="00D23B8F" w:rsidRDefault="00462EF4" w:rsidP="00462EF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384381">
        <w:rPr>
          <w:rFonts w:ascii="Times New Roman" w:eastAsia="Calibri" w:hAnsi="Times New Roman" w:cs="Times New Roman"/>
          <w:lang w:val="kk-KZ"/>
        </w:rPr>
        <w:t xml:space="preserve">Senate </w:t>
      </w:r>
      <w:r w:rsidRPr="002C1822">
        <w:rPr>
          <w:rFonts w:ascii="Times New Roman" w:eastAsia="Calibri" w:hAnsi="Times New Roman" w:cs="Times New Roman"/>
          <w:lang w:val="kk-KZ"/>
        </w:rPr>
        <w:t>s</w:t>
      </w:r>
      <w:r>
        <w:rPr>
          <w:rFonts w:ascii="Times New Roman" w:eastAsia="Calibri" w:hAnsi="Times New Roman" w:cs="Times New Roman"/>
          <w:lang w:val="kk-KZ"/>
        </w:rPr>
        <w:t>ecretary</w:t>
      </w:r>
      <w:r w:rsidRPr="00384381">
        <w:rPr>
          <w:rFonts w:ascii="Times New Roman" w:eastAsia="Calibri" w:hAnsi="Times New Roman" w:cs="Times New Roman"/>
          <w:lang w:val="kk-KZ"/>
        </w:rPr>
        <w:t xml:space="preserve">, </w:t>
      </w:r>
      <w:r w:rsidRPr="002C1822">
        <w:rPr>
          <w:rFonts w:ascii="Times New Roman" w:eastAsia="Calibri" w:hAnsi="Times New Roman" w:cs="Times New Roman"/>
          <w:lang w:val="kk-KZ"/>
        </w:rPr>
        <w:t>cand.ph</w:t>
      </w:r>
      <w:r w:rsidRPr="00384381">
        <w:rPr>
          <w:rFonts w:ascii="Times New Roman" w:eastAsia="Calibri" w:hAnsi="Times New Roman" w:cs="Times New Roman"/>
          <w:lang w:val="kk-KZ"/>
        </w:rPr>
        <w:t>.</w:t>
      </w:r>
      <w:r w:rsidRPr="002C1822">
        <w:rPr>
          <w:rFonts w:ascii="Times New Roman" w:eastAsia="Calibri" w:hAnsi="Times New Roman" w:cs="Times New Roman"/>
          <w:lang w:val="kk-KZ"/>
        </w:rPr>
        <w:t>sci.</w:t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2C1822">
        <w:rPr>
          <w:rFonts w:ascii="Times New Roman" w:eastAsia="Calibri" w:hAnsi="Times New Roman" w:cs="Times New Roman"/>
          <w:lang w:val="kk-KZ"/>
        </w:rPr>
        <w:t>M.A. Maretbayeva</w:t>
      </w:r>
    </w:p>
    <w:p w14:paraId="3CF12159" w14:textId="77777777" w:rsidR="00A7172D" w:rsidRPr="00A7172D" w:rsidRDefault="00A7172D" w:rsidP="00BE3C2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"/>
        <w:gridCol w:w="3660"/>
        <w:gridCol w:w="1733"/>
        <w:gridCol w:w="5949"/>
        <w:gridCol w:w="6"/>
        <w:gridCol w:w="716"/>
        <w:gridCol w:w="2059"/>
      </w:tblGrid>
      <w:tr w:rsidR="003C0AA2" w:rsidRPr="00B7416F" w14:paraId="0ECEA4E5" w14:textId="77777777" w:rsidTr="00A3474F">
        <w:tc>
          <w:tcPr>
            <w:tcW w:w="150" w:type="pct"/>
          </w:tcPr>
          <w:p w14:paraId="6D584998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1257" w:type="pct"/>
          </w:tcPr>
          <w:p w14:paraId="6F0C2BD3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595" w:type="pct"/>
          </w:tcPr>
          <w:p w14:paraId="40FA352A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2045" w:type="pct"/>
            <w:gridSpan w:val="2"/>
          </w:tcPr>
          <w:p w14:paraId="59D65B4E" w14:textId="77777777" w:rsidR="003C0AA2" w:rsidRPr="00B7416F" w:rsidRDefault="003C0AA2" w:rsidP="00743E9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B7416F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46" w:type="pct"/>
          </w:tcPr>
          <w:p w14:paraId="0F79B161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707" w:type="pct"/>
          </w:tcPr>
          <w:p w14:paraId="4A969B3F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2218D0" w:rsidRPr="00B7416F" w14:paraId="260E3DBD" w14:textId="77777777" w:rsidTr="00A3474F">
        <w:tc>
          <w:tcPr>
            <w:tcW w:w="150" w:type="pct"/>
          </w:tcPr>
          <w:p w14:paraId="2E36A724" w14:textId="2BB65716" w:rsidR="002218D0" w:rsidRPr="00B7416F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57" w:type="pct"/>
          </w:tcPr>
          <w:p w14:paraId="01B6CD4C" w14:textId="0D37BCF0" w:rsidR="002218D0" w:rsidRPr="002218D0" w:rsidRDefault="002218D0" w:rsidP="007A39D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The need to optimize the assessment of medical students’ final knowledge using Artificial intelligence</w:t>
            </w:r>
          </w:p>
        </w:tc>
        <w:tc>
          <w:tcPr>
            <w:tcW w:w="595" w:type="pct"/>
          </w:tcPr>
          <w:p w14:paraId="2E5803C7" w14:textId="77777777" w:rsidR="002218D0" w:rsidRPr="002218D0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218D0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  <w:p w14:paraId="5CEE9F72" w14:textId="77777777" w:rsidR="002218D0" w:rsidRPr="00B7416F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45" w:type="pct"/>
            <w:gridSpan w:val="2"/>
          </w:tcPr>
          <w:p w14:paraId="0195B2CD" w14:textId="77777777" w:rsidR="002218D0" w:rsidRPr="002A0F6D" w:rsidRDefault="002218D0" w:rsidP="002218D0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Journal of Health Development.</w:t>
            </w:r>
            <w:r w:rsidRPr="00C921B9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val="en-US" w:eastAsia="ru-RU"/>
              </w:rPr>
              <w:t>202</w:t>
            </w:r>
            <w:r w:rsidRPr="007C6277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 w:rsidRPr="002A0F6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№60(3).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C.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2A0F6D">
              <w:rPr>
                <w:rFonts w:ascii="Times New Roman" w:hAnsi="Times New Roman" w:cs="Times New Roman"/>
                <w:lang w:val="en-US"/>
              </w:rPr>
              <w:t>jhd009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4967B328" w14:textId="66F91D37" w:rsidR="002218D0" w:rsidRPr="00B7416F" w:rsidRDefault="007A39D2" w:rsidP="002218D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hyperlink r:id="rId34" w:history="1">
              <w:r w:rsidR="002218D0" w:rsidRPr="002A0F6D">
                <w:rPr>
                  <w:rStyle w:val="a4"/>
                  <w:rFonts w:ascii="Times New Roman" w:hAnsi="Times New Roman" w:cs="Times New Roman"/>
                  <w:lang w:val="en-US"/>
                </w:rPr>
                <w:t>https://doi.org/10.32921/2663-1776-2025-60-3-jhd009</w:t>
              </w:r>
            </w:hyperlink>
          </w:p>
        </w:tc>
        <w:tc>
          <w:tcPr>
            <w:tcW w:w="246" w:type="pct"/>
          </w:tcPr>
          <w:p w14:paraId="2A50CEBD" w14:textId="7DE2B067" w:rsidR="002218D0" w:rsidRPr="00B7416F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  <w:tc>
          <w:tcPr>
            <w:tcW w:w="707" w:type="pct"/>
          </w:tcPr>
          <w:p w14:paraId="7C965A86" w14:textId="77777777" w:rsidR="002218D0" w:rsidRPr="002A0F6D" w:rsidRDefault="002218D0" w:rsidP="002218D0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Mkhitaryan X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2F1BB14E" w14:textId="77777777" w:rsidR="002218D0" w:rsidRPr="002A0F6D" w:rsidRDefault="002218D0" w:rsidP="002218D0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Salikhova Y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546DC318" w14:textId="77777777" w:rsidR="002218D0" w:rsidRPr="002A0F6D" w:rsidRDefault="002218D0" w:rsidP="002218D0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Riklefs V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11E24DAF" w14:textId="77777777" w:rsidR="002218D0" w:rsidRPr="007A39D2" w:rsidRDefault="002218D0" w:rsidP="002218D0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bookmarkStart w:id="1" w:name="_GoBack"/>
            <w:r w:rsidRPr="007A39D2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S.,</w:t>
            </w:r>
            <w:bookmarkEnd w:id="1"/>
            <w:r w:rsidRPr="007A39D2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</w:p>
          <w:p w14:paraId="31CADD82" w14:textId="77777777" w:rsidR="002218D0" w:rsidRPr="002A0F6D" w:rsidRDefault="002218D0" w:rsidP="002218D0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Niyazova Y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4EA0A123" w14:textId="77777777" w:rsidR="002218D0" w:rsidRPr="002A0F6D" w:rsidRDefault="002218D0" w:rsidP="002218D0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Mukhametova Y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,  Suleymenova B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03529E8D" w14:textId="77777777" w:rsidR="002218D0" w:rsidRPr="002A0F6D" w:rsidRDefault="002218D0" w:rsidP="002218D0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Zhienbayeva K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7917EDE4" w14:textId="13992ABE" w:rsidR="002218D0" w:rsidRPr="00B7416F" w:rsidRDefault="002218D0" w:rsidP="007A39D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Baryshnikova I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</w:tc>
      </w:tr>
      <w:tr w:rsidR="002218D0" w:rsidRPr="007A39D2" w14:paraId="39C59E57" w14:textId="77777777" w:rsidTr="003C0AA2">
        <w:tc>
          <w:tcPr>
            <w:tcW w:w="5000" w:type="pct"/>
            <w:gridSpan w:val="7"/>
          </w:tcPr>
          <w:p w14:paraId="5C26061E" w14:textId="35238295" w:rsidR="002218D0" w:rsidRPr="00441BB4" w:rsidRDefault="002218D0" w:rsidP="002218D0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lang w:val="en-US"/>
              </w:rPr>
            </w:pPr>
            <w:r w:rsidRPr="007F5D40">
              <w:rPr>
                <w:rFonts w:ascii="Times New Roman" w:eastAsia="Calibri" w:hAnsi="Times New Roman" w:cs="Times New Roman"/>
                <w:bCs/>
                <w:i/>
                <w:lang w:val="en-US"/>
              </w:rPr>
              <w:t>List of scientific papers published in periodicals</w:t>
            </w:r>
          </w:p>
        </w:tc>
      </w:tr>
      <w:tr w:rsidR="002218D0" w:rsidRPr="00D302B3" w14:paraId="3AA0B45A" w14:textId="77777777" w:rsidTr="002218D0">
        <w:tc>
          <w:tcPr>
            <w:tcW w:w="150" w:type="pct"/>
          </w:tcPr>
          <w:p w14:paraId="2CD0AEA7" w14:textId="534301D0" w:rsidR="002218D0" w:rsidRPr="00B53C86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3</w:t>
            </w: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1257" w:type="pct"/>
            <w:shd w:val="clear" w:color="auto" w:fill="auto"/>
            <w:vAlign w:val="center"/>
          </w:tcPr>
          <w:p w14:paraId="5CC8F9E2" w14:textId="4CA95BA8" w:rsidR="002218D0" w:rsidRPr="005C436B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Адамның сот-медициналық сәйкестендіруінде шашты талдаудың рөлі</w:t>
            </w:r>
          </w:p>
        </w:tc>
        <w:tc>
          <w:tcPr>
            <w:tcW w:w="595" w:type="pct"/>
            <w:shd w:val="clear" w:color="auto" w:fill="auto"/>
          </w:tcPr>
          <w:p w14:paraId="25273C4E" w14:textId="68399F68" w:rsidR="002218D0" w:rsidRPr="002218D0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2218D0">
              <w:rPr>
                <w:rFonts w:ascii="Times New Roman" w:hAnsi="Times New Roman" w:cs="Times New Roman"/>
              </w:rPr>
              <w:t>printed</w:t>
            </w:r>
            <w:proofErr w:type="spellEnd"/>
          </w:p>
        </w:tc>
        <w:tc>
          <w:tcPr>
            <w:tcW w:w="2043" w:type="pct"/>
            <w:shd w:val="clear" w:color="auto" w:fill="auto"/>
          </w:tcPr>
          <w:p w14:paraId="3D90A096" w14:textId="77777777" w:rsidR="002218D0" w:rsidRPr="002A0F6D" w:rsidRDefault="002218D0" w:rsidP="002218D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</w:rPr>
              <w:t>Медицина и экология. - 2020</w:t>
            </w:r>
            <w:r w:rsidRPr="002A0F6D">
              <w:rPr>
                <w:rFonts w:ascii="Times New Roman" w:hAnsi="Times New Roman" w:cs="Times New Roman"/>
                <w:lang w:val="kk-KZ"/>
              </w:rPr>
              <w:t>. -</w:t>
            </w:r>
            <w:r w:rsidRPr="002A0F6D">
              <w:rPr>
                <w:rFonts w:ascii="Times New Roman" w:hAnsi="Times New Roman" w:cs="Times New Roman"/>
              </w:rPr>
              <w:t xml:space="preserve"> №4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. - </w:t>
            </w:r>
            <w:r w:rsidRPr="002A0F6D">
              <w:rPr>
                <w:rFonts w:ascii="Times New Roman" w:hAnsi="Times New Roman" w:cs="Times New Roman"/>
              </w:rPr>
              <w:t>С.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98-106.</w:t>
            </w:r>
          </w:p>
          <w:p w14:paraId="6D4130B5" w14:textId="706D6D5C" w:rsidR="002218D0" w:rsidRPr="005C436B" w:rsidRDefault="007A39D2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35" w:history="1">
              <w:r w:rsidR="002218D0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https://cyberleninka.ru/article/n/adamny-sot-meditsinaly-s-ykestendiruinde-shashty-taldaudy-r-li</w:t>
              </w:r>
            </w:hyperlink>
          </w:p>
        </w:tc>
        <w:tc>
          <w:tcPr>
            <w:tcW w:w="248" w:type="pct"/>
            <w:gridSpan w:val="2"/>
            <w:shd w:val="clear" w:color="auto" w:fill="auto"/>
          </w:tcPr>
          <w:p w14:paraId="78F68EAE" w14:textId="31095E94" w:rsidR="002218D0" w:rsidRPr="005C436B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7" w:type="pct"/>
            <w:shd w:val="clear" w:color="auto" w:fill="auto"/>
          </w:tcPr>
          <w:p w14:paraId="0ADC25BF" w14:textId="4F7E2CDB" w:rsidR="002218D0" w:rsidRPr="005C436B" w:rsidRDefault="002218D0" w:rsidP="002218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hAnsi="Times New Roman" w:cs="Times New Roman"/>
              </w:rPr>
              <w:t>-</w:t>
            </w:r>
          </w:p>
        </w:tc>
      </w:tr>
      <w:tr w:rsidR="002218D0" w:rsidRPr="00D302B3" w14:paraId="6C8E2D61" w14:textId="77777777" w:rsidTr="002218D0">
        <w:tc>
          <w:tcPr>
            <w:tcW w:w="150" w:type="pct"/>
          </w:tcPr>
          <w:p w14:paraId="193B3A0A" w14:textId="368BA646" w:rsidR="002218D0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35</w:t>
            </w:r>
          </w:p>
        </w:tc>
        <w:tc>
          <w:tcPr>
            <w:tcW w:w="1257" w:type="pct"/>
            <w:shd w:val="clear" w:color="auto" w:fill="auto"/>
          </w:tcPr>
          <w:p w14:paraId="102E63FB" w14:textId="2676A7AB" w:rsidR="002218D0" w:rsidRPr="005C436B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Анализ суицидальной активности городского и сельского населения в Центральном Казахстане </w:t>
            </w:r>
          </w:p>
        </w:tc>
        <w:tc>
          <w:tcPr>
            <w:tcW w:w="595" w:type="pct"/>
            <w:shd w:val="clear" w:color="auto" w:fill="auto"/>
          </w:tcPr>
          <w:p w14:paraId="5EBE5F8F" w14:textId="3378EB8A" w:rsidR="002218D0" w:rsidRPr="002218D0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218D0">
              <w:rPr>
                <w:rFonts w:ascii="Times New Roman" w:hAnsi="Times New Roman" w:cs="Times New Roman"/>
              </w:rPr>
              <w:t>printed</w:t>
            </w:r>
            <w:proofErr w:type="spellEnd"/>
          </w:p>
        </w:tc>
        <w:tc>
          <w:tcPr>
            <w:tcW w:w="2043" w:type="pct"/>
            <w:shd w:val="clear" w:color="auto" w:fill="auto"/>
          </w:tcPr>
          <w:p w14:paraId="11487D8E" w14:textId="77777777" w:rsidR="002218D0" w:rsidRPr="002A0F6D" w:rsidRDefault="002218D0" w:rsidP="002218D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Инновации. Наука. Образование. – 2021. – № 33. – С. 1945-1952. </w:t>
            </w:r>
          </w:p>
          <w:p w14:paraId="4864E6D0" w14:textId="25056470" w:rsidR="002218D0" w:rsidRPr="005C436B" w:rsidRDefault="007A39D2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36" w:history="1">
              <w:r w:rsidR="002218D0" w:rsidRPr="002A0F6D">
                <w:rPr>
                  <w:rStyle w:val="a4"/>
                  <w:rFonts w:ascii="Times New Roman" w:hAnsi="Times New Roman" w:cs="Times New Roman"/>
                  <w:lang w:val="kk-KZ"/>
                </w:rPr>
                <w:t>https://www.elibrary.ru/item.asp?id=46168887</w:t>
              </w:r>
            </w:hyperlink>
          </w:p>
        </w:tc>
        <w:tc>
          <w:tcPr>
            <w:tcW w:w="248" w:type="pct"/>
            <w:gridSpan w:val="2"/>
            <w:shd w:val="clear" w:color="auto" w:fill="auto"/>
          </w:tcPr>
          <w:p w14:paraId="61F788AF" w14:textId="5AEAEAD6" w:rsidR="002218D0" w:rsidRPr="005C436B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707" w:type="pct"/>
            <w:shd w:val="clear" w:color="auto" w:fill="auto"/>
          </w:tcPr>
          <w:p w14:paraId="013FFEE5" w14:textId="77777777" w:rsidR="002218D0" w:rsidRDefault="002218D0" w:rsidP="002218D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Шегирбаев Н. С.</w:t>
            </w:r>
          </w:p>
          <w:p w14:paraId="0F2240EE" w14:textId="77777777" w:rsidR="002218D0" w:rsidRPr="002A0F6D" w:rsidRDefault="002218D0" w:rsidP="002218D0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</w:p>
          <w:p w14:paraId="70439A95" w14:textId="77777777" w:rsidR="002218D0" w:rsidRPr="002218D0" w:rsidRDefault="002218D0" w:rsidP="002218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218D0" w:rsidRPr="00D302B3" w14:paraId="5E8F5E3F" w14:textId="77777777" w:rsidTr="002218D0">
        <w:tc>
          <w:tcPr>
            <w:tcW w:w="150" w:type="pct"/>
          </w:tcPr>
          <w:p w14:paraId="0BFC0134" w14:textId="3021A49C" w:rsidR="002218D0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36</w:t>
            </w:r>
          </w:p>
        </w:tc>
        <w:tc>
          <w:tcPr>
            <w:tcW w:w="1257" w:type="pct"/>
            <w:shd w:val="clear" w:color="auto" w:fill="auto"/>
          </w:tcPr>
          <w:p w14:paraId="5DC6E734" w14:textId="15B4B1DB" w:rsidR="002218D0" w:rsidRPr="005C436B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Анализ дорожно-транспортных проишествий в Центральном Казахстане </w:t>
            </w:r>
          </w:p>
        </w:tc>
        <w:tc>
          <w:tcPr>
            <w:tcW w:w="595" w:type="pct"/>
            <w:shd w:val="clear" w:color="auto" w:fill="auto"/>
          </w:tcPr>
          <w:p w14:paraId="32A0A263" w14:textId="7280EB28" w:rsidR="002218D0" w:rsidRPr="002218D0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218D0">
              <w:rPr>
                <w:rFonts w:ascii="Times New Roman" w:hAnsi="Times New Roman" w:cs="Times New Roman"/>
              </w:rPr>
              <w:t>printed</w:t>
            </w:r>
            <w:proofErr w:type="spellEnd"/>
          </w:p>
        </w:tc>
        <w:tc>
          <w:tcPr>
            <w:tcW w:w="2043" w:type="pct"/>
            <w:shd w:val="clear" w:color="auto" w:fill="auto"/>
          </w:tcPr>
          <w:p w14:paraId="3BC9318D" w14:textId="77777777" w:rsidR="002218D0" w:rsidRPr="002A0F6D" w:rsidRDefault="002218D0" w:rsidP="002218D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Инновации. Наука. Образование. – 2021. – № 33. – С. 1871-1877. </w:t>
            </w:r>
          </w:p>
          <w:p w14:paraId="57828A67" w14:textId="307EC6A4" w:rsidR="002218D0" w:rsidRPr="005C436B" w:rsidRDefault="007A39D2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37" w:history="1">
              <w:r w:rsidR="002218D0" w:rsidRPr="002A0F6D">
                <w:rPr>
                  <w:rStyle w:val="a4"/>
                  <w:rFonts w:ascii="Times New Roman" w:hAnsi="Times New Roman" w:cs="Times New Roman"/>
                  <w:lang w:val="kk-KZ"/>
                </w:rPr>
                <w:t>https://www.elibrary.ru/item.asp?id=46168876</w:t>
              </w:r>
            </w:hyperlink>
          </w:p>
        </w:tc>
        <w:tc>
          <w:tcPr>
            <w:tcW w:w="248" w:type="pct"/>
            <w:gridSpan w:val="2"/>
            <w:shd w:val="clear" w:color="auto" w:fill="auto"/>
          </w:tcPr>
          <w:p w14:paraId="46047479" w14:textId="0A9741F2" w:rsidR="002218D0" w:rsidRPr="005C436B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707" w:type="pct"/>
            <w:shd w:val="clear" w:color="auto" w:fill="auto"/>
          </w:tcPr>
          <w:p w14:paraId="67C99583" w14:textId="77777777" w:rsidR="002218D0" w:rsidRDefault="002218D0" w:rsidP="002218D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Колдасов О. Б.</w:t>
            </w:r>
          </w:p>
          <w:p w14:paraId="3B79B010" w14:textId="77777777" w:rsidR="002218D0" w:rsidRPr="002A0F6D" w:rsidRDefault="002218D0" w:rsidP="002218D0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</w:p>
          <w:p w14:paraId="33F524BE" w14:textId="77777777" w:rsidR="002218D0" w:rsidRPr="002218D0" w:rsidRDefault="002218D0" w:rsidP="002218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218D0" w:rsidRPr="00D302B3" w14:paraId="08660428" w14:textId="77777777" w:rsidTr="002218D0">
        <w:tc>
          <w:tcPr>
            <w:tcW w:w="150" w:type="pct"/>
          </w:tcPr>
          <w:p w14:paraId="4233C1BA" w14:textId="466417C0" w:rsidR="002218D0" w:rsidRPr="004B0BCD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37</w:t>
            </w:r>
          </w:p>
        </w:tc>
        <w:tc>
          <w:tcPr>
            <w:tcW w:w="1257" w:type="pct"/>
            <w:shd w:val="clear" w:color="auto" w:fill="auto"/>
          </w:tcPr>
          <w:p w14:paraId="569BDF06" w14:textId="08EFF499" w:rsidR="002218D0" w:rsidRPr="005C436B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Қарағанды облысы аумағындағы суицид динамикасы</w:t>
            </w:r>
          </w:p>
        </w:tc>
        <w:tc>
          <w:tcPr>
            <w:tcW w:w="595" w:type="pct"/>
            <w:shd w:val="clear" w:color="auto" w:fill="auto"/>
          </w:tcPr>
          <w:p w14:paraId="34C7DCF2" w14:textId="2941CC16" w:rsidR="002218D0" w:rsidRPr="002218D0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218D0">
              <w:rPr>
                <w:rFonts w:ascii="Times New Roman" w:hAnsi="Times New Roman" w:cs="Times New Roman"/>
              </w:rPr>
              <w:t>printed</w:t>
            </w:r>
            <w:proofErr w:type="spellEnd"/>
          </w:p>
        </w:tc>
        <w:tc>
          <w:tcPr>
            <w:tcW w:w="2043" w:type="pct"/>
            <w:shd w:val="clear" w:color="auto" w:fill="auto"/>
          </w:tcPr>
          <w:p w14:paraId="79E9B12D" w14:textId="77777777" w:rsidR="002218D0" w:rsidRPr="002A0F6D" w:rsidRDefault="002218D0" w:rsidP="002218D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</w:rPr>
              <w:t>Медицина и экология // Медицинский университет Караганды. - 2021</w:t>
            </w:r>
            <w:r w:rsidRPr="002A0F6D">
              <w:rPr>
                <w:rFonts w:ascii="Times New Roman" w:hAnsi="Times New Roman" w:cs="Times New Roman"/>
                <w:lang w:val="kk-KZ"/>
              </w:rPr>
              <w:t>. -</w:t>
            </w:r>
            <w:r w:rsidRPr="002A0F6D">
              <w:rPr>
                <w:rFonts w:ascii="Times New Roman" w:hAnsi="Times New Roman" w:cs="Times New Roman"/>
              </w:rPr>
              <w:t xml:space="preserve"> №2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. - </w:t>
            </w:r>
            <w:r w:rsidRPr="002A0F6D">
              <w:rPr>
                <w:rFonts w:ascii="Times New Roman" w:hAnsi="Times New Roman" w:cs="Times New Roman"/>
              </w:rPr>
              <w:t>С.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46-54.</w:t>
            </w:r>
          </w:p>
          <w:p w14:paraId="668D7AF8" w14:textId="153F0868" w:rsidR="002218D0" w:rsidRPr="005C436B" w:rsidRDefault="007A39D2" w:rsidP="002218D0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38" w:history="1">
              <w:r w:rsidR="002218D0" w:rsidRPr="002A0F6D">
                <w:rPr>
                  <w:rStyle w:val="a4"/>
                  <w:rFonts w:ascii="Times New Roman" w:hAnsi="Times New Roman" w:cs="Times New Roman"/>
                  <w:lang w:val="kk-KZ"/>
                </w:rPr>
                <w:t>https://medecol.qmu.kz/jour/article/view/265/0</w:t>
              </w:r>
            </w:hyperlink>
          </w:p>
        </w:tc>
        <w:tc>
          <w:tcPr>
            <w:tcW w:w="248" w:type="pct"/>
            <w:gridSpan w:val="2"/>
            <w:shd w:val="clear" w:color="auto" w:fill="auto"/>
          </w:tcPr>
          <w:p w14:paraId="5CB358EE" w14:textId="2E323767" w:rsidR="002218D0" w:rsidRPr="005C436B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707" w:type="pct"/>
            <w:shd w:val="clear" w:color="auto" w:fill="auto"/>
          </w:tcPr>
          <w:p w14:paraId="5784380B" w14:textId="77777777" w:rsidR="002218D0" w:rsidRDefault="002218D0" w:rsidP="002218D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bookmarkStart w:id="2" w:name="_Hlk120872035"/>
            <w:r w:rsidRPr="002A0F6D">
              <w:rPr>
                <w:rFonts w:ascii="Times New Roman" w:hAnsi="Times New Roman" w:cs="Times New Roman"/>
                <w:lang w:val="kk-KZ"/>
              </w:rPr>
              <w:t>Әділбек С. Ә.</w:t>
            </w:r>
          </w:p>
          <w:p w14:paraId="0666DEBB" w14:textId="77777777" w:rsidR="002218D0" w:rsidRPr="002A0F6D" w:rsidRDefault="002218D0" w:rsidP="002218D0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</w:p>
          <w:bookmarkEnd w:id="2"/>
          <w:p w14:paraId="67677E52" w14:textId="38F14D3C" w:rsidR="002218D0" w:rsidRPr="00746371" w:rsidRDefault="002218D0" w:rsidP="002218D0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218D0" w:rsidRPr="007A39D2" w14:paraId="683238D8" w14:textId="77777777" w:rsidTr="002218D0">
        <w:tc>
          <w:tcPr>
            <w:tcW w:w="150" w:type="pct"/>
          </w:tcPr>
          <w:p w14:paraId="6EE175B9" w14:textId="337B7284" w:rsidR="002218D0" w:rsidRPr="004B0BCD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38</w:t>
            </w:r>
          </w:p>
        </w:tc>
        <w:tc>
          <w:tcPr>
            <w:tcW w:w="1257" w:type="pct"/>
            <w:shd w:val="clear" w:color="auto" w:fill="auto"/>
          </w:tcPr>
          <w:p w14:paraId="4FC116F7" w14:textId="21E50FD7" w:rsidR="002218D0" w:rsidRPr="00522414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Assessment of the Possibilities of Forensic Identification Population of Kazakhstan by Craniometric Indicators</w:t>
            </w:r>
          </w:p>
        </w:tc>
        <w:tc>
          <w:tcPr>
            <w:tcW w:w="595" w:type="pct"/>
            <w:shd w:val="clear" w:color="auto" w:fill="auto"/>
          </w:tcPr>
          <w:p w14:paraId="3D9AE3E3" w14:textId="00C20615" w:rsidR="002218D0" w:rsidRPr="002218D0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2218D0">
              <w:rPr>
                <w:rFonts w:ascii="Times New Roman" w:hAnsi="Times New Roman" w:cs="Times New Roman"/>
              </w:rPr>
              <w:t>printed</w:t>
            </w:r>
            <w:proofErr w:type="spellEnd"/>
          </w:p>
        </w:tc>
        <w:tc>
          <w:tcPr>
            <w:tcW w:w="2043" w:type="pct"/>
            <w:shd w:val="clear" w:color="auto" w:fill="auto"/>
          </w:tcPr>
          <w:p w14:paraId="12AF045C" w14:textId="77777777" w:rsidR="002218D0" w:rsidRPr="002A0F6D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Open Access Macedonian Journal of Medical Sciences, 2022. – Т. 10. – № A. – С. 685</w:t>
            </w:r>
            <w:r w:rsidRPr="00F97D82">
              <w:rPr>
                <w:rFonts w:ascii="Times New Roman" w:eastAsia="Calibri" w:hAnsi="Times New Roman" w:cs="Times New Roman"/>
                <w:lang w:val="en-US"/>
              </w:rPr>
              <w:t>-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694.</w:t>
            </w:r>
          </w:p>
          <w:p w14:paraId="5F46F996" w14:textId="77777777" w:rsidR="002218D0" w:rsidRPr="002A0F6D" w:rsidRDefault="007A39D2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39" w:history="1">
              <w:r w:rsidR="002218D0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https://doi.org/10.3889/oamjms.2022.9130</w:t>
              </w:r>
            </w:hyperlink>
          </w:p>
          <w:p w14:paraId="0516B0DB" w14:textId="77777777" w:rsidR="002218D0" w:rsidRPr="00A82B02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8" w:type="pct"/>
            <w:gridSpan w:val="2"/>
            <w:shd w:val="clear" w:color="auto" w:fill="auto"/>
          </w:tcPr>
          <w:p w14:paraId="528B75C8" w14:textId="40E1EA3A" w:rsidR="002218D0" w:rsidRPr="000A3E04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07" w:type="pct"/>
            <w:shd w:val="clear" w:color="auto" w:fill="auto"/>
          </w:tcPr>
          <w:p w14:paraId="35E37AC7" w14:textId="77777777" w:rsidR="002218D0" w:rsidRPr="002A0F6D" w:rsidRDefault="002218D0" w:rsidP="002218D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>Mussabekova</w:t>
            </w:r>
            <w:proofErr w:type="spellEnd"/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S.,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Stoyan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A., </w:t>
            </w:r>
          </w:p>
          <w:p w14:paraId="4B326AA6" w14:textId="72E9F79C" w:rsidR="002218D0" w:rsidRPr="00A3474F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Mkhitaryan X.E. </w:t>
            </w:r>
          </w:p>
        </w:tc>
      </w:tr>
      <w:tr w:rsidR="002218D0" w:rsidRPr="007A39D2" w14:paraId="2D5D63A1" w14:textId="77777777" w:rsidTr="002218D0">
        <w:tc>
          <w:tcPr>
            <w:tcW w:w="150" w:type="pct"/>
          </w:tcPr>
          <w:p w14:paraId="69BBAECD" w14:textId="14CD1B47" w:rsidR="002218D0" w:rsidRPr="004B0BCD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39</w:t>
            </w:r>
          </w:p>
        </w:tc>
        <w:tc>
          <w:tcPr>
            <w:tcW w:w="1257" w:type="pct"/>
            <w:shd w:val="clear" w:color="auto" w:fill="auto"/>
          </w:tcPr>
          <w:p w14:paraId="1B9C3329" w14:textId="77777777" w:rsidR="002218D0" w:rsidRPr="002A0F6D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Sexual Inviolability of Minors in Central Kazakhstan: A Forensic </w:t>
            </w:r>
          </w:p>
          <w:p w14:paraId="5B868766" w14:textId="5263607E" w:rsidR="002218D0" w:rsidRPr="00E82FA2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</w:rPr>
              <w:t xml:space="preserve">Medical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Analysis</w:t>
            </w:r>
            <w:proofErr w:type="spellEnd"/>
          </w:p>
        </w:tc>
        <w:tc>
          <w:tcPr>
            <w:tcW w:w="595" w:type="pct"/>
            <w:shd w:val="clear" w:color="auto" w:fill="auto"/>
          </w:tcPr>
          <w:p w14:paraId="530547AB" w14:textId="1AADC9E8" w:rsidR="002218D0" w:rsidRPr="002218D0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2218D0">
              <w:rPr>
                <w:rFonts w:ascii="Times New Roman" w:hAnsi="Times New Roman" w:cs="Times New Roman"/>
              </w:rPr>
              <w:t>printed</w:t>
            </w:r>
            <w:proofErr w:type="spellEnd"/>
          </w:p>
        </w:tc>
        <w:tc>
          <w:tcPr>
            <w:tcW w:w="2043" w:type="pct"/>
            <w:shd w:val="clear" w:color="auto" w:fill="auto"/>
          </w:tcPr>
          <w:p w14:paraId="5C44C5D2" w14:textId="77777777" w:rsidR="002218D0" w:rsidRPr="002A0F6D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Open Access Macedonian Journal of Medical Sciences, 2022. – Т. 10. – № A. – С. 1226</w:t>
            </w:r>
            <w:r w:rsidRPr="000C2759">
              <w:rPr>
                <w:rFonts w:ascii="Times New Roman" w:eastAsia="Calibri" w:hAnsi="Times New Roman" w:cs="Times New Roman"/>
                <w:lang w:val="en-US"/>
              </w:rPr>
              <w:t>-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1233.</w:t>
            </w:r>
          </w:p>
          <w:p w14:paraId="5566037F" w14:textId="77777777" w:rsidR="002218D0" w:rsidRPr="002A0F6D" w:rsidRDefault="007A39D2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40" w:history="1">
              <w:r w:rsidR="002218D0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https://doi.org/10.3889/oamjms.2022.9824</w:t>
              </w:r>
            </w:hyperlink>
          </w:p>
          <w:p w14:paraId="0C475098" w14:textId="77777777" w:rsidR="002218D0" w:rsidRPr="00E82FA2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48" w:type="pct"/>
            <w:gridSpan w:val="2"/>
            <w:shd w:val="clear" w:color="auto" w:fill="auto"/>
          </w:tcPr>
          <w:p w14:paraId="26EB85E7" w14:textId="45A102CB" w:rsidR="002218D0" w:rsidRPr="00E82FA2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7" w:type="pct"/>
            <w:shd w:val="clear" w:color="auto" w:fill="auto"/>
          </w:tcPr>
          <w:p w14:paraId="347CA89D" w14:textId="4CF4EF8D" w:rsidR="002218D0" w:rsidRPr="00E82FA2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S,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Mkhitaryan X.E. </w:t>
            </w:r>
          </w:p>
        </w:tc>
      </w:tr>
    </w:tbl>
    <w:p w14:paraId="61F5498F" w14:textId="35391AF7" w:rsidR="00BE3C2F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5B59AC5E" w14:textId="77777777" w:rsidR="00462EF4" w:rsidRDefault="00462EF4" w:rsidP="00462EF4">
      <w:pPr>
        <w:spacing w:after="0" w:line="240" w:lineRule="auto"/>
        <w:ind w:firstLine="567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A</w:t>
      </w:r>
      <w:r>
        <w:rPr>
          <w:rFonts w:ascii="Times New Roman" w:eastAsia="Calibri" w:hAnsi="Times New Roman" w:cs="Times New Roman"/>
          <w:lang w:val="kk-KZ"/>
        </w:rPr>
        <w:t>uthor, cand.med. sci</w:t>
      </w:r>
      <w:r w:rsidRPr="00D23B8F">
        <w:rPr>
          <w:rFonts w:ascii="Times New Roman" w:eastAsia="Calibri" w:hAnsi="Times New Roman" w:cs="Times New Roman"/>
          <w:lang w:val="kk-KZ"/>
        </w:rPr>
        <w:t>.</w:t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proofErr w:type="spellStart"/>
      <w:r>
        <w:rPr>
          <w:rFonts w:ascii="Times New Roman" w:eastAsia="Calibri" w:hAnsi="Times New Roman" w:cs="Times New Roman"/>
          <w:lang w:val="en-US"/>
        </w:rPr>
        <w:t>S.A.Mussabekova</w:t>
      </w:r>
      <w:proofErr w:type="spellEnd"/>
    </w:p>
    <w:p w14:paraId="1A367163" w14:textId="77777777" w:rsidR="00462EF4" w:rsidRDefault="00462EF4" w:rsidP="00462EF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35A89146" w14:textId="77777777" w:rsidR="00462EF4" w:rsidRPr="00D23B8F" w:rsidRDefault="00462EF4" w:rsidP="00462EF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384381">
        <w:rPr>
          <w:rFonts w:ascii="Times New Roman" w:eastAsia="Calibri" w:hAnsi="Times New Roman" w:cs="Times New Roman"/>
          <w:lang w:val="kk-KZ"/>
        </w:rPr>
        <w:t xml:space="preserve">Senate </w:t>
      </w:r>
      <w:r w:rsidRPr="002C1822">
        <w:rPr>
          <w:rFonts w:ascii="Times New Roman" w:eastAsia="Calibri" w:hAnsi="Times New Roman" w:cs="Times New Roman"/>
          <w:lang w:val="kk-KZ"/>
        </w:rPr>
        <w:t>s</w:t>
      </w:r>
      <w:r>
        <w:rPr>
          <w:rFonts w:ascii="Times New Roman" w:eastAsia="Calibri" w:hAnsi="Times New Roman" w:cs="Times New Roman"/>
          <w:lang w:val="kk-KZ"/>
        </w:rPr>
        <w:t>ecretary</w:t>
      </w:r>
      <w:r w:rsidRPr="00384381">
        <w:rPr>
          <w:rFonts w:ascii="Times New Roman" w:eastAsia="Calibri" w:hAnsi="Times New Roman" w:cs="Times New Roman"/>
          <w:lang w:val="kk-KZ"/>
        </w:rPr>
        <w:t xml:space="preserve">, </w:t>
      </w:r>
      <w:r w:rsidRPr="002C1822">
        <w:rPr>
          <w:rFonts w:ascii="Times New Roman" w:eastAsia="Calibri" w:hAnsi="Times New Roman" w:cs="Times New Roman"/>
          <w:lang w:val="kk-KZ"/>
        </w:rPr>
        <w:t>cand.ph</w:t>
      </w:r>
      <w:r w:rsidRPr="00384381">
        <w:rPr>
          <w:rFonts w:ascii="Times New Roman" w:eastAsia="Calibri" w:hAnsi="Times New Roman" w:cs="Times New Roman"/>
          <w:lang w:val="kk-KZ"/>
        </w:rPr>
        <w:t>.</w:t>
      </w:r>
      <w:r w:rsidRPr="002C1822">
        <w:rPr>
          <w:rFonts w:ascii="Times New Roman" w:eastAsia="Calibri" w:hAnsi="Times New Roman" w:cs="Times New Roman"/>
          <w:lang w:val="kk-KZ"/>
        </w:rPr>
        <w:t>sci.</w:t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2C1822">
        <w:rPr>
          <w:rFonts w:ascii="Times New Roman" w:eastAsia="Calibri" w:hAnsi="Times New Roman" w:cs="Times New Roman"/>
          <w:lang w:val="kk-KZ"/>
        </w:rPr>
        <w:t>M.A. Maretbayeva</w:t>
      </w:r>
    </w:p>
    <w:p w14:paraId="4D5BDF3E" w14:textId="77777777" w:rsidR="0044422A" w:rsidRPr="00FB51D0" w:rsidRDefault="0044422A" w:rsidP="0044422A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254"/>
        <w:gridCol w:w="1133"/>
        <w:gridCol w:w="5670"/>
        <w:gridCol w:w="850"/>
        <w:gridCol w:w="2091"/>
      </w:tblGrid>
      <w:tr w:rsidR="0044422A" w:rsidRPr="00FB51D0" w14:paraId="50C66DDA" w14:textId="77777777" w:rsidTr="00743E96">
        <w:tc>
          <w:tcPr>
            <w:tcW w:w="193" w:type="pct"/>
          </w:tcPr>
          <w:p w14:paraId="589035BF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51D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61" w:type="pct"/>
          </w:tcPr>
          <w:p w14:paraId="2F6AD3A1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51D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89" w:type="pct"/>
          </w:tcPr>
          <w:p w14:paraId="304588E7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51D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47" w:type="pct"/>
          </w:tcPr>
          <w:p w14:paraId="76A1CF58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51D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92" w:type="pct"/>
          </w:tcPr>
          <w:p w14:paraId="389C6379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51D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18" w:type="pct"/>
          </w:tcPr>
          <w:p w14:paraId="62A0E036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B51D0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2218D0" w:rsidRPr="007A39D2" w14:paraId="3408BC6E" w14:textId="77777777" w:rsidTr="002218D0">
        <w:tc>
          <w:tcPr>
            <w:tcW w:w="5000" w:type="pct"/>
            <w:gridSpan w:val="6"/>
          </w:tcPr>
          <w:p w14:paraId="5DFC52FE" w14:textId="3B751697" w:rsidR="002218D0" w:rsidRPr="002218D0" w:rsidRDefault="002218D0" w:rsidP="002218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086A12">
              <w:rPr>
                <w:rFonts w:ascii="Times New Roman" w:eastAsia="Calibri" w:hAnsi="Times New Roman" w:cs="Times New Roman"/>
                <w:bCs/>
                <w:i/>
                <w:iCs/>
                <w:lang w:val="en-US"/>
              </w:rPr>
              <w:t>List of scientific papers in the materials of international conferences</w:t>
            </w:r>
          </w:p>
        </w:tc>
      </w:tr>
      <w:tr w:rsidR="002218D0" w:rsidRPr="00FB51D0" w14:paraId="0CF51320" w14:textId="77777777" w:rsidTr="007A39D2"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7E141" w14:textId="6B560F5E" w:rsidR="002218D0" w:rsidRPr="00FB51D0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4</w:t>
            </w:r>
            <w:r>
              <w:rPr>
                <w:rFonts w:ascii="Times New Roman" w:eastAsia="Calibri" w:hAnsi="Times New Roman" w:cs="Times New Roman"/>
                <w:lang w:val="kk-KZ"/>
              </w:rPr>
              <w:t>0</w:t>
            </w:r>
          </w:p>
        </w:tc>
        <w:tc>
          <w:tcPr>
            <w:tcW w:w="1461" w:type="pct"/>
            <w:shd w:val="clear" w:color="auto" w:fill="auto"/>
          </w:tcPr>
          <w:p w14:paraId="30D92639" w14:textId="5F98800F" w:rsidR="002218D0" w:rsidRPr="00FB51D0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Медико-криминалистические аспекты идентификации жителей Республики Казахстан</w:t>
            </w:r>
          </w:p>
        </w:tc>
        <w:tc>
          <w:tcPr>
            <w:tcW w:w="389" w:type="pct"/>
            <w:shd w:val="clear" w:color="auto" w:fill="auto"/>
          </w:tcPr>
          <w:p w14:paraId="159C279C" w14:textId="7875A37A" w:rsidR="002218D0" w:rsidRPr="00FB51D0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218D0">
              <w:rPr>
                <w:rFonts w:ascii="Times New Roman" w:hAnsi="Times New Roman" w:cs="Times New Roman"/>
              </w:rPr>
              <w:t>printed</w:t>
            </w:r>
            <w:proofErr w:type="spellEnd"/>
          </w:p>
        </w:tc>
        <w:tc>
          <w:tcPr>
            <w:tcW w:w="1947" w:type="pct"/>
            <w:shd w:val="clear" w:color="auto" w:fill="auto"/>
          </w:tcPr>
          <w:p w14:paraId="540D6BF7" w14:textId="77777777" w:rsidR="002218D0" w:rsidRPr="002A0F6D" w:rsidRDefault="002218D0" w:rsidP="002218D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4" w:right="34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Актуальные вопросы судебной медицины и  экспертной  практики – 2022: материалы международного конгресса / под ред. проф. В.А. Клевно. – М.: Ассоциация СМЭ, 2022. – С.174-175.</w:t>
            </w:r>
          </w:p>
          <w:p w14:paraId="22A8496A" w14:textId="21F3CB42" w:rsidR="002218D0" w:rsidRPr="00FB51D0" w:rsidRDefault="007A39D2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41" w:history="1">
              <w:r w:rsidR="002218D0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http://asme.nichost.ru/attachments/article/253/Tezisy2022.pdf</w:t>
              </w:r>
            </w:hyperlink>
          </w:p>
        </w:tc>
        <w:tc>
          <w:tcPr>
            <w:tcW w:w="292" w:type="pct"/>
            <w:shd w:val="clear" w:color="auto" w:fill="auto"/>
          </w:tcPr>
          <w:p w14:paraId="2D1534C3" w14:textId="20C9655E" w:rsidR="002218D0" w:rsidRPr="00FB51D0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69427813" w14:textId="77777777" w:rsidR="002218D0" w:rsidRPr="002A0F6D" w:rsidRDefault="002218D0" w:rsidP="002218D0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hAnsi="Times New Roman" w:cs="Times New Roman"/>
                <w:u w:val="single"/>
                <w:lang w:val="kk-KZ"/>
              </w:rPr>
              <w:t xml:space="preserve">Мусабекова С.А., </w:t>
            </w:r>
          </w:p>
          <w:p w14:paraId="2195DABC" w14:textId="36056232" w:rsidR="002218D0" w:rsidRPr="00FB51D0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Стоян А.О.</w:t>
            </w:r>
          </w:p>
        </w:tc>
      </w:tr>
      <w:tr w:rsidR="002218D0" w:rsidRPr="007A39D2" w14:paraId="7D37A74C" w14:textId="77777777" w:rsidTr="00743E96">
        <w:tc>
          <w:tcPr>
            <w:tcW w:w="5000" w:type="pct"/>
            <w:gridSpan w:val="6"/>
          </w:tcPr>
          <w:p w14:paraId="67713629" w14:textId="692B148F" w:rsidR="002218D0" w:rsidRPr="00441BB4" w:rsidRDefault="002218D0" w:rsidP="002218D0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lang w:val="en-US"/>
              </w:rPr>
            </w:pPr>
            <w:r w:rsidRPr="004373F9">
              <w:rPr>
                <w:rFonts w:ascii="Times New Roman" w:eastAsia="Calibri" w:hAnsi="Times New Roman" w:cs="Times New Roman"/>
                <w:bCs/>
                <w:i/>
                <w:lang w:val="en-US"/>
              </w:rPr>
              <w:t>Teaching aids, innovative patents, author's certificates</w:t>
            </w:r>
          </w:p>
        </w:tc>
      </w:tr>
      <w:tr w:rsidR="002218D0" w:rsidRPr="00462EF4" w14:paraId="62E68DE4" w14:textId="77777777" w:rsidTr="00A357AB"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9F7BC" w14:textId="5963DD78" w:rsidR="002218D0" w:rsidRPr="002218D0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218D0">
              <w:rPr>
                <w:rFonts w:ascii="Times New Roman" w:eastAsia="Calibri" w:hAnsi="Times New Roman" w:cs="Times New Roman"/>
                <w:lang w:val="kk-KZ"/>
              </w:rPr>
              <w:t>41</w:t>
            </w:r>
          </w:p>
        </w:tc>
        <w:tc>
          <w:tcPr>
            <w:tcW w:w="1461" w:type="pct"/>
            <w:shd w:val="clear" w:color="auto" w:fill="auto"/>
          </w:tcPr>
          <w:p w14:paraId="0E41BB25" w14:textId="58887714" w:rsidR="002218D0" w:rsidRPr="002218D0" w:rsidRDefault="002218D0" w:rsidP="002218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2218D0">
              <w:rPr>
                <w:rFonts w:ascii="Times New Roman" w:hAnsi="Times New Roman" w:cs="Times New Roman"/>
                <w:lang w:val="kk-KZ"/>
              </w:rPr>
              <w:t>Сот медицинасы: Жоғарғы оқу орындарына арналған оқулық</w:t>
            </w:r>
          </w:p>
        </w:tc>
        <w:tc>
          <w:tcPr>
            <w:tcW w:w="389" w:type="pct"/>
            <w:shd w:val="clear" w:color="auto" w:fill="auto"/>
          </w:tcPr>
          <w:p w14:paraId="0AB537BD" w14:textId="5058E819" w:rsidR="002218D0" w:rsidRPr="002218D0" w:rsidRDefault="002218D0" w:rsidP="00A357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218D0">
              <w:rPr>
                <w:rFonts w:ascii="Times New Roman" w:hAnsi="Times New Roman" w:cs="Times New Roman"/>
              </w:rPr>
              <w:t>printed</w:t>
            </w:r>
            <w:proofErr w:type="spellEnd"/>
          </w:p>
        </w:tc>
        <w:tc>
          <w:tcPr>
            <w:tcW w:w="1947" w:type="pct"/>
            <w:shd w:val="clear" w:color="auto" w:fill="auto"/>
          </w:tcPr>
          <w:p w14:paraId="69423681" w14:textId="77777777" w:rsidR="002218D0" w:rsidRPr="002218D0" w:rsidRDefault="002218D0" w:rsidP="002218D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4" w:right="34"/>
              <w:rPr>
                <w:rFonts w:ascii="Times New Roman" w:hAnsi="Times New Roman" w:cs="Times New Roman"/>
                <w:lang w:val="kk-KZ"/>
              </w:rPr>
            </w:pPr>
            <w:r w:rsidRPr="002218D0">
              <w:rPr>
                <w:rFonts w:ascii="Times New Roman" w:hAnsi="Times New Roman" w:cs="Times New Roman"/>
                <w:lang w:val="kk-KZ"/>
              </w:rPr>
              <w:t>Алматы: Эверо, 2022. –332с. ISBN 978-601-352-954-7</w:t>
            </w:r>
          </w:p>
          <w:p w14:paraId="6527F119" w14:textId="2C31DACA" w:rsidR="002218D0" w:rsidRPr="002218D0" w:rsidRDefault="007A39D2" w:rsidP="002218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hyperlink r:id="rId42" w:history="1">
              <w:r w:rsidR="002218D0" w:rsidRPr="002218D0">
                <w:rPr>
                  <w:rStyle w:val="a4"/>
                  <w:rFonts w:ascii="Times New Roman" w:hAnsi="Times New Roman" w:cs="Times New Roman"/>
                  <w:lang w:val="kk-KZ"/>
                </w:rPr>
                <w:t>https://webirbis.qmu.kz/lib/document/BOOK/A9C6BBC3-2710-497B-803D-0E798A932C83/</w:t>
              </w:r>
            </w:hyperlink>
          </w:p>
        </w:tc>
        <w:tc>
          <w:tcPr>
            <w:tcW w:w="292" w:type="pct"/>
            <w:shd w:val="clear" w:color="auto" w:fill="auto"/>
          </w:tcPr>
          <w:p w14:paraId="0710EDA7" w14:textId="77777777" w:rsidR="002218D0" w:rsidRPr="002218D0" w:rsidRDefault="002218D0" w:rsidP="002218D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218D0">
              <w:rPr>
                <w:rFonts w:ascii="Times New Roman" w:hAnsi="Times New Roman" w:cs="Times New Roman"/>
                <w:lang w:val="kk-KZ"/>
              </w:rPr>
              <w:t>332</w:t>
            </w:r>
          </w:p>
          <w:p w14:paraId="48594910" w14:textId="2F79C13D" w:rsidR="002218D0" w:rsidRPr="002218D0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8D0">
              <w:rPr>
                <w:rFonts w:ascii="Times New Roman" w:hAnsi="Times New Roman" w:cs="Times New Roman"/>
                <w:lang w:val="kk-KZ"/>
              </w:rPr>
              <w:t>(9,5)</w:t>
            </w:r>
          </w:p>
        </w:tc>
        <w:tc>
          <w:tcPr>
            <w:tcW w:w="718" w:type="pct"/>
            <w:shd w:val="clear" w:color="auto" w:fill="auto"/>
          </w:tcPr>
          <w:p w14:paraId="2454C3C1" w14:textId="5B3BCA0E" w:rsidR="002218D0" w:rsidRPr="002218D0" w:rsidRDefault="002218D0" w:rsidP="002218D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2218D0">
              <w:rPr>
                <w:rFonts w:ascii="Times New Roman" w:hAnsi="Times New Roman" w:cs="Times New Roman"/>
                <w:lang w:val="kk-KZ"/>
              </w:rPr>
              <w:t>-</w:t>
            </w:r>
          </w:p>
        </w:tc>
      </w:tr>
      <w:tr w:rsidR="002218D0" w:rsidRPr="00A7243C" w14:paraId="1FAB5668" w14:textId="77777777" w:rsidTr="00A357AB"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484F" w14:textId="25BA4175" w:rsidR="002218D0" w:rsidRPr="002218D0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218D0">
              <w:rPr>
                <w:rFonts w:ascii="Times New Roman" w:eastAsia="Calibri" w:hAnsi="Times New Roman" w:cs="Times New Roman"/>
                <w:lang w:val="kk-KZ"/>
              </w:rPr>
              <w:t>42</w:t>
            </w:r>
          </w:p>
        </w:tc>
        <w:tc>
          <w:tcPr>
            <w:tcW w:w="1461" w:type="pct"/>
            <w:shd w:val="clear" w:color="auto" w:fill="auto"/>
          </w:tcPr>
          <w:p w14:paraId="0788C86F" w14:textId="16B8F25A" w:rsidR="002218D0" w:rsidRPr="002218D0" w:rsidRDefault="002218D0" w:rsidP="002218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218D0">
              <w:rPr>
                <w:rFonts w:ascii="Times New Roman" w:hAnsi="Times New Roman" w:cs="Times New Roman"/>
                <w:lang w:val="kk-KZ"/>
              </w:rPr>
              <w:t>Методические рекомендации «Сопоставление заключительного клинического и судебно-медицинского диагнозов»</w:t>
            </w:r>
          </w:p>
        </w:tc>
        <w:tc>
          <w:tcPr>
            <w:tcW w:w="389" w:type="pct"/>
            <w:shd w:val="clear" w:color="auto" w:fill="auto"/>
          </w:tcPr>
          <w:p w14:paraId="257DF39D" w14:textId="38000DDB" w:rsidR="002218D0" w:rsidRPr="002218D0" w:rsidRDefault="002218D0" w:rsidP="00A357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2218D0">
              <w:rPr>
                <w:rFonts w:ascii="Times New Roman" w:hAnsi="Times New Roman" w:cs="Times New Roman"/>
              </w:rPr>
              <w:t>printed</w:t>
            </w:r>
            <w:proofErr w:type="spellEnd"/>
          </w:p>
        </w:tc>
        <w:tc>
          <w:tcPr>
            <w:tcW w:w="1947" w:type="pct"/>
            <w:shd w:val="clear" w:color="auto" w:fill="auto"/>
          </w:tcPr>
          <w:p w14:paraId="6BF784BB" w14:textId="472E4564" w:rsidR="002218D0" w:rsidRPr="002218D0" w:rsidRDefault="002218D0" w:rsidP="002218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2218D0">
              <w:rPr>
                <w:rFonts w:ascii="Times New Roman" w:hAnsi="Times New Roman" w:cs="Times New Roman"/>
                <w:lang w:val="kk-KZ"/>
              </w:rPr>
              <w:t>Свидетельство  о внесении сведений в Государственный реестр прав на объекты, охраняемые авторским правом №7679 от 22 января 2020года</w:t>
            </w:r>
          </w:p>
        </w:tc>
        <w:tc>
          <w:tcPr>
            <w:tcW w:w="292" w:type="pct"/>
            <w:shd w:val="clear" w:color="auto" w:fill="auto"/>
          </w:tcPr>
          <w:p w14:paraId="11ABEAB4" w14:textId="1D44ADC7" w:rsidR="002218D0" w:rsidRPr="002218D0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8D0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6ECB7432" w14:textId="77777777" w:rsidR="002218D0" w:rsidRPr="002218D0" w:rsidRDefault="002218D0" w:rsidP="002218D0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2218D0">
              <w:rPr>
                <w:rFonts w:ascii="Times New Roman" w:hAnsi="Times New Roman" w:cs="Times New Roman"/>
                <w:u w:val="single"/>
                <w:lang w:val="kk-KZ"/>
              </w:rPr>
              <w:t xml:space="preserve">Мусабекова С.А., </w:t>
            </w:r>
          </w:p>
          <w:p w14:paraId="3FFE73C0" w14:textId="0E359841" w:rsidR="002218D0" w:rsidRPr="002218D0" w:rsidRDefault="002218D0" w:rsidP="002218D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2218D0">
              <w:rPr>
                <w:rFonts w:ascii="Times New Roman" w:hAnsi="Times New Roman" w:cs="Times New Roman"/>
                <w:lang w:val="kk-KZ"/>
              </w:rPr>
              <w:t>Нармагамбетов М.Г.</w:t>
            </w:r>
          </w:p>
        </w:tc>
      </w:tr>
      <w:tr w:rsidR="002218D0" w:rsidRPr="00A7243C" w14:paraId="5C82CD0F" w14:textId="77777777" w:rsidTr="00A357AB"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E9C77" w14:textId="69D09770" w:rsidR="002218D0" w:rsidRPr="002218D0" w:rsidRDefault="002218D0" w:rsidP="00221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218D0">
              <w:rPr>
                <w:rFonts w:ascii="Times New Roman" w:eastAsia="Calibri" w:hAnsi="Times New Roman" w:cs="Times New Roman"/>
                <w:lang w:val="kk-KZ"/>
              </w:rPr>
              <w:t>43</w:t>
            </w:r>
          </w:p>
        </w:tc>
        <w:tc>
          <w:tcPr>
            <w:tcW w:w="1461" w:type="pct"/>
            <w:shd w:val="clear" w:color="auto" w:fill="auto"/>
          </w:tcPr>
          <w:p w14:paraId="30653C0D" w14:textId="1A601CA1" w:rsidR="002218D0" w:rsidRPr="002218D0" w:rsidRDefault="002218D0" w:rsidP="002218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2218D0">
              <w:rPr>
                <w:rFonts w:ascii="Times New Roman" w:hAnsi="Times New Roman" w:cs="Times New Roman"/>
                <w:lang w:val="kk-KZ"/>
              </w:rPr>
              <w:t>Методика постмортальной реконструкции фрагментированных костей при исследовании скелетированных останков человека</w:t>
            </w:r>
          </w:p>
        </w:tc>
        <w:tc>
          <w:tcPr>
            <w:tcW w:w="389" w:type="pct"/>
            <w:shd w:val="clear" w:color="auto" w:fill="auto"/>
          </w:tcPr>
          <w:p w14:paraId="36BD88C1" w14:textId="75038262" w:rsidR="002218D0" w:rsidRPr="002218D0" w:rsidRDefault="002218D0" w:rsidP="00A357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2218D0">
              <w:rPr>
                <w:rFonts w:ascii="Times New Roman" w:hAnsi="Times New Roman" w:cs="Times New Roman"/>
              </w:rPr>
              <w:t>printed</w:t>
            </w:r>
            <w:proofErr w:type="spellEnd"/>
          </w:p>
        </w:tc>
        <w:tc>
          <w:tcPr>
            <w:tcW w:w="1947" w:type="pct"/>
            <w:shd w:val="clear" w:color="auto" w:fill="auto"/>
          </w:tcPr>
          <w:p w14:paraId="20341946" w14:textId="58E9DF36" w:rsidR="002218D0" w:rsidRPr="002218D0" w:rsidRDefault="002218D0" w:rsidP="002218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2218D0">
              <w:rPr>
                <w:rFonts w:ascii="Times New Roman" w:hAnsi="Times New Roman" w:cs="Times New Roman"/>
                <w:lang w:val="kk-KZ"/>
              </w:rPr>
              <w:t>Свидетельство  о внесении сведений в Государственный реестр  прав на объекты, охраняемые авторским правом № 22684 от 29 декабря 2021 года</w:t>
            </w:r>
          </w:p>
        </w:tc>
        <w:tc>
          <w:tcPr>
            <w:tcW w:w="292" w:type="pct"/>
            <w:shd w:val="clear" w:color="auto" w:fill="auto"/>
          </w:tcPr>
          <w:p w14:paraId="09BA5F03" w14:textId="6BF32DEF" w:rsidR="002218D0" w:rsidRPr="002218D0" w:rsidRDefault="002218D0" w:rsidP="00221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8D0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178145AB" w14:textId="77777777" w:rsidR="002218D0" w:rsidRPr="002218D0" w:rsidRDefault="002218D0" w:rsidP="002218D0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218D0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</w:p>
          <w:p w14:paraId="7CEE4966" w14:textId="555A81AB" w:rsidR="002218D0" w:rsidRPr="002218D0" w:rsidRDefault="002218D0" w:rsidP="002218D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2218D0">
              <w:rPr>
                <w:rFonts w:ascii="Times New Roman" w:hAnsi="Times New Roman" w:cs="Times New Roman"/>
                <w:lang w:val="kk-KZ"/>
              </w:rPr>
              <w:t>Стоян А.О.</w:t>
            </w:r>
          </w:p>
        </w:tc>
      </w:tr>
    </w:tbl>
    <w:p w14:paraId="21018DCB" w14:textId="77777777" w:rsidR="0044422A" w:rsidRPr="00490682" w:rsidRDefault="0044422A" w:rsidP="0044422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A049BC3" w14:textId="77777777" w:rsidR="00462EF4" w:rsidRDefault="00462EF4" w:rsidP="00462EF4">
      <w:pPr>
        <w:spacing w:after="0" w:line="240" w:lineRule="auto"/>
        <w:ind w:firstLine="567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A</w:t>
      </w:r>
      <w:r>
        <w:rPr>
          <w:rFonts w:ascii="Times New Roman" w:eastAsia="Calibri" w:hAnsi="Times New Roman" w:cs="Times New Roman"/>
          <w:lang w:val="kk-KZ"/>
        </w:rPr>
        <w:t>uthor, cand.med. sci</w:t>
      </w:r>
      <w:r w:rsidRPr="00D23B8F">
        <w:rPr>
          <w:rFonts w:ascii="Times New Roman" w:eastAsia="Calibri" w:hAnsi="Times New Roman" w:cs="Times New Roman"/>
          <w:lang w:val="kk-KZ"/>
        </w:rPr>
        <w:t>.</w:t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proofErr w:type="spellStart"/>
      <w:r>
        <w:rPr>
          <w:rFonts w:ascii="Times New Roman" w:eastAsia="Calibri" w:hAnsi="Times New Roman" w:cs="Times New Roman"/>
          <w:lang w:val="en-US"/>
        </w:rPr>
        <w:t>S.A.Mussabekova</w:t>
      </w:r>
      <w:proofErr w:type="spellEnd"/>
    </w:p>
    <w:p w14:paraId="5DD869EB" w14:textId="77777777" w:rsidR="00462EF4" w:rsidRDefault="00462EF4" w:rsidP="00462EF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526453A8" w14:textId="77777777" w:rsidR="00462EF4" w:rsidRPr="00D23B8F" w:rsidRDefault="00462EF4" w:rsidP="00462EF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384381">
        <w:rPr>
          <w:rFonts w:ascii="Times New Roman" w:eastAsia="Calibri" w:hAnsi="Times New Roman" w:cs="Times New Roman"/>
          <w:lang w:val="kk-KZ"/>
        </w:rPr>
        <w:t xml:space="preserve">Senate </w:t>
      </w:r>
      <w:r w:rsidRPr="002C1822">
        <w:rPr>
          <w:rFonts w:ascii="Times New Roman" w:eastAsia="Calibri" w:hAnsi="Times New Roman" w:cs="Times New Roman"/>
          <w:lang w:val="kk-KZ"/>
        </w:rPr>
        <w:t>s</w:t>
      </w:r>
      <w:r>
        <w:rPr>
          <w:rFonts w:ascii="Times New Roman" w:eastAsia="Calibri" w:hAnsi="Times New Roman" w:cs="Times New Roman"/>
          <w:lang w:val="kk-KZ"/>
        </w:rPr>
        <w:t>ecretary</w:t>
      </w:r>
      <w:r w:rsidRPr="00384381">
        <w:rPr>
          <w:rFonts w:ascii="Times New Roman" w:eastAsia="Calibri" w:hAnsi="Times New Roman" w:cs="Times New Roman"/>
          <w:lang w:val="kk-KZ"/>
        </w:rPr>
        <w:t xml:space="preserve">, </w:t>
      </w:r>
      <w:r w:rsidRPr="002C1822">
        <w:rPr>
          <w:rFonts w:ascii="Times New Roman" w:eastAsia="Calibri" w:hAnsi="Times New Roman" w:cs="Times New Roman"/>
          <w:lang w:val="kk-KZ"/>
        </w:rPr>
        <w:t>cand.ph</w:t>
      </w:r>
      <w:r w:rsidRPr="00384381">
        <w:rPr>
          <w:rFonts w:ascii="Times New Roman" w:eastAsia="Calibri" w:hAnsi="Times New Roman" w:cs="Times New Roman"/>
          <w:lang w:val="kk-KZ"/>
        </w:rPr>
        <w:t>.</w:t>
      </w:r>
      <w:r w:rsidRPr="002C1822">
        <w:rPr>
          <w:rFonts w:ascii="Times New Roman" w:eastAsia="Calibri" w:hAnsi="Times New Roman" w:cs="Times New Roman"/>
          <w:lang w:val="kk-KZ"/>
        </w:rPr>
        <w:t>sci.</w:t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2C1822">
        <w:rPr>
          <w:rFonts w:ascii="Times New Roman" w:eastAsia="Calibri" w:hAnsi="Times New Roman" w:cs="Times New Roman"/>
          <w:lang w:val="kk-KZ"/>
        </w:rPr>
        <w:t>M.A. Maretbayeva</w:t>
      </w:r>
    </w:p>
    <w:p w14:paraId="0FBF6A65" w14:textId="77101BE6" w:rsidR="00BE3C2F" w:rsidRDefault="00BE3C2F" w:rsidP="006A36AC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sectPr w:rsidR="00BE3C2F" w:rsidSect="00D27BF7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A9"/>
    <w:rsid w:val="000061F5"/>
    <w:rsid w:val="0001100E"/>
    <w:rsid w:val="0002707C"/>
    <w:rsid w:val="00033386"/>
    <w:rsid w:val="00034CC1"/>
    <w:rsid w:val="0003509E"/>
    <w:rsid w:val="00043D3E"/>
    <w:rsid w:val="00052E58"/>
    <w:rsid w:val="00057206"/>
    <w:rsid w:val="00060DE7"/>
    <w:rsid w:val="0006505A"/>
    <w:rsid w:val="00066A6D"/>
    <w:rsid w:val="00066FDB"/>
    <w:rsid w:val="000729D9"/>
    <w:rsid w:val="000804CB"/>
    <w:rsid w:val="00080F7C"/>
    <w:rsid w:val="00084C5E"/>
    <w:rsid w:val="00092528"/>
    <w:rsid w:val="000946A1"/>
    <w:rsid w:val="00097A98"/>
    <w:rsid w:val="000A1152"/>
    <w:rsid w:val="000A126C"/>
    <w:rsid w:val="000A388A"/>
    <w:rsid w:val="000A3AC3"/>
    <w:rsid w:val="000A3E04"/>
    <w:rsid w:val="000A6CF1"/>
    <w:rsid w:val="000B6324"/>
    <w:rsid w:val="000C05FB"/>
    <w:rsid w:val="000C3E41"/>
    <w:rsid w:val="000D189E"/>
    <w:rsid w:val="000D2B4B"/>
    <w:rsid w:val="000D48AB"/>
    <w:rsid w:val="000F0CDA"/>
    <w:rsid w:val="000F34D6"/>
    <w:rsid w:val="00101A65"/>
    <w:rsid w:val="00105989"/>
    <w:rsid w:val="00110B90"/>
    <w:rsid w:val="00112D26"/>
    <w:rsid w:val="001159D5"/>
    <w:rsid w:val="00122B6C"/>
    <w:rsid w:val="0012380C"/>
    <w:rsid w:val="0012429C"/>
    <w:rsid w:val="001263F4"/>
    <w:rsid w:val="0012779B"/>
    <w:rsid w:val="00137BEC"/>
    <w:rsid w:val="00142925"/>
    <w:rsid w:val="00145136"/>
    <w:rsid w:val="00147DC9"/>
    <w:rsid w:val="00150817"/>
    <w:rsid w:val="001521A2"/>
    <w:rsid w:val="00152B6E"/>
    <w:rsid w:val="00165EAD"/>
    <w:rsid w:val="0017404B"/>
    <w:rsid w:val="001762AA"/>
    <w:rsid w:val="00176A0D"/>
    <w:rsid w:val="00180BDB"/>
    <w:rsid w:val="0018411D"/>
    <w:rsid w:val="00184399"/>
    <w:rsid w:val="00186C6C"/>
    <w:rsid w:val="00196ADB"/>
    <w:rsid w:val="001A655E"/>
    <w:rsid w:val="001A6F71"/>
    <w:rsid w:val="001B169F"/>
    <w:rsid w:val="001B175A"/>
    <w:rsid w:val="001C1254"/>
    <w:rsid w:val="001C2D37"/>
    <w:rsid w:val="001C46E3"/>
    <w:rsid w:val="001C7C55"/>
    <w:rsid w:val="001D53BA"/>
    <w:rsid w:val="001F692E"/>
    <w:rsid w:val="001F7CA7"/>
    <w:rsid w:val="002121C6"/>
    <w:rsid w:val="0021502A"/>
    <w:rsid w:val="002152C5"/>
    <w:rsid w:val="0021629E"/>
    <w:rsid w:val="00216758"/>
    <w:rsid w:val="002218D0"/>
    <w:rsid w:val="00224723"/>
    <w:rsid w:val="002319F1"/>
    <w:rsid w:val="00234D94"/>
    <w:rsid w:val="00252D52"/>
    <w:rsid w:val="00252E9C"/>
    <w:rsid w:val="00260697"/>
    <w:rsid w:val="00272A32"/>
    <w:rsid w:val="00277DF2"/>
    <w:rsid w:val="002956DC"/>
    <w:rsid w:val="002C1D64"/>
    <w:rsid w:val="002C29F2"/>
    <w:rsid w:val="002C55C9"/>
    <w:rsid w:val="002C6349"/>
    <w:rsid w:val="002D152B"/>
    <w:rsid w:val="002D569D"/>
    <w:rsid w:val="002D6FDE"/>
    <w:rsid w:val="002D7962"/>
    <w:rsid w:val="002E70A8"/>
    <w:rsid w:val="002E7834"/>
    <w:rsid w:val="002F1595"/>
    <w:rsid w:val="003167AA"/>
    <w:rsid w:val="00317069"/>
    <w:rsid w:val="0032126C"/>
    <w:rsid w:val="00330CEE"/>
    <w:rsid w:val="00331AF2"/>
    <w:rsid w:val="00335813"/>
    <w:rsid w:val="00342A57"/>
    <w:rsid w:val="00343940"/>
    <w:rsid w:val="003450E4"/>
    <w:rsid w:val="00351AD8"/>
    <w:rsid w:val="00351E34"/>
    <w:rsid w:val="00356E12"/>
    <w:rsid w:val="0036201D"/>
    <w:rsid w:val="003657FB"/>
    <w:rsid w:val="00367A3D"/>
    <w:rsid w:val="00367B22"/>
    <w:rsid w:val="003772EE"/>
    <w:rsid w:val="0038101E"/>
    <w:rsid w:val="00385D60"/>
    <w:rsid w:val="003946A8"/>
    <w:rsid w:val="00394F9E"/>
    <w:rsid w:val="00397AF9"/>
    <w:rsid w:val="00397E5A"/>
    <w:rsid w:val="003A238C"/>
    <w:rsid w:val="003A4165"/>
    <w:rsid w:val="003A42EA"/>
    <w:rsid w:val="003A4C84"/>
    <w:rsid w:val="003C01D9"/>
    <w:rsid w:val="003C0AA2"/>
    <w:rsid w:val="003D033B"/>
    <w:rsid w:val="003D2126"/>
    <w:rsid w:val="003F63DE"/>
    <w:rsid w:val="0040779F"/>
    <w:rsid w:val="00411A81"/>
    <w:rsid w:val="004313F1"/>
    <w:rsid w:val="00435AC4"/>
    <w:rsid w:val="00440649"/>
    <w:rsid w:val="00441BB4"/>
    <w:rsid w:val="00442C5F"/>
    <w:rsid w:val="0044422A"/>
    <w:rsid w:val="00451707"/>
    <w:rsid w:val="00453A6C"/>
    <w:rsid w:val="00454DB4"/>
    <w:rsid w:val="00461AE5"/>
    <w:rsid w:val="00462EF4"/>
    <w:rsid w:val="00480E10"/>
    <w:rsid w:val="004835A7"/>
    <w:rsid w:val="00487DEF"/>
    <w:rsid w:val="00495029"/>
    <w:rsid w:val="004969ED"/>
    <w:rsid w:val="004A4836"/>
    <w:rsid w:val="004A4AD4"/>
    <w:rsid w:val="004B0BCD"/>
    <w:rsid w:val="004B18ED"/>
    <w:rsid w:val="004C59EC"/>
    <w:rsid w:val="004D17EA"/>
    <w:rsid w:val="004E431D"/>
    <w:rsid w:val="004E5400"/>
    <w:rsid w:val="004F637F"/>
    <w:rsid w:val="005018E7"/>
    <w:rsid w:val="00507555"/>
    <w:rsid w:val="005107AF"/>
    <w:rsid w:val="005147EB"/>
    <w:rsid w:val="00520F22"/>
    <w:rsid w:val="00522414"/>
    <w:rsid w:val="00527906"/>
    <w:rsid w:val="00533AD8"/>
    <w:rsid w:val="00542439"/>
    <w:rsid w:val="005435F9"/>
    <w:rsid w:val="00545F89"/>
    <w:rsid w:val="005471B3"/>
    <w:rsid w:val="00562123"/>
    <w:rsid w:val="00576467"/>
    <w:rsid w:val="00582A53"/>
    <w:rsid w:val="00587B29"/>
    <w:rsid w:val="00590D5D"/>
    <w:rsid w:val="00591112"/>
    <w:rsid w:val="005A2B07"/>
    <w:rsid w:val="005B1A9C"/>
    <w:rsid w:val="005B56BA"/>
    <w:rsid w:val="005C1C47"/>
    <w:rsid w:val="005C436B"/>
    <w:rsid w:val="005C4919"/>
    <w:rsid w:val="005D3A18"/>
    <w:rsid w:val="005E397F"/>
    <w:rsid w:val="005E4F0D"/>
    <w:rsid w:val="005E6376"/>
    <w:rsid w:val="005F7D1E"/>
    <w:rsid w:val="006051D1"/>
    <w:rsid w:val="00605DBE"/>
    <w:rsid w:val="006211B2"/>
    <w:rsid w:val="006357B7"/>
    <w:rsid w:val="0066307C"/>
    <w:rsid w:val="0066325C"/>
    <w:rsid w:val="006633D4"/>
    <w:rsid w:val="00665F9F"/>
    <w:rsid w:val="00684AF8"/>
    <w:rsid w:val="006853B3"/>
    <w:rsid w:val="00685658"/>
    <w:rsid w:val="00693388"/>
    <w:rsid w:val="006A0E46"/>
    <w:rsid w:val="006A36AC"/>
    <w:rsid w:val="006A48D6"/>
    <w:rsid w:val="006A6071"/>
    <w:rsid w:val="006D125F"/>
    <w:rsid w:val="006E3A38"/>
    <w:rsid w:val="006E6E57"/>
    <w:rsid w:val="00705862"/>
    <w:rsid w:val="007107F6"/>
    <w:rsid w:val="007209B2"/>
    <w:rsid w:val="0072163C"/>
    <w:rsid w:val="007302E6"/>
    <w:rsid w:val="00731772"/>
    <w:rsid w:val="00740E26"/>
    <w:rsid w:val="00743E96"/>
    <w:rsid w:val="00745C86"/>
    <w:rsid w:val="00746371"/>
    <w:rsid w:val="007522D1"/>
    <w:rsid w:val="00756634"/>
    <w:rsid w:val="00760051"/>
    <w:rsid w:val="00764D12"/>
    <w:rsid w:val="00771C25"/>
    <w:rsid w:val="007742F0"/>
    <w:rsid w:val="00775D2A"/>
    <w:rsid w:val="00776534"/>
    <w:rsid w:val="0077795F"/>
    <w:rsid w:val="00777AD8"/>
    <w:rsid w:val="0078380F"/>
    <w:rsid w:val="00783D57"/>
    <w:rsid w:val="00790F89"/>
    <w:rsid w:val="00794506"/>
    <w:rsid w:val="007A06BE"/>
    <w:rsid w:val="007A39D2"/>
    <w:rsid w:val="007A4DAC"/>
    <w:rsid w:val="007A7840"/>
    <w:rsid w:val="007B5438"/>
    <w:rsid w:val="007C0860"/>
    <w:rsid w:val="007C45A6"/>
    <w:rsid w:val="007D26A6"/>
    <w:rsid w:val="007F6B7A"/>
    <w:rsid w:val="008041EF"/>
    <w:rsid w:val="00804F0E"/>
    <w:rsid w:val="00805753"/>
    <w:rsid w:val="008248F6"/>
    <w:rsid w:val="00826ECD"/>
    <w:rsid w:val="008321FB"/>
    <w:rsid w:val="00863044"/>
    <w:rsid w:val="00872EE1"/>
    <w:rsid w:val="0087490F"/>
    <w:rsid w:val="00875ADC"/>
    <w:rsid w:val="00875C86"/>
    <w:rsid w:val="00876881"/>
    <w:rsid w:val="00880722"/>
    <w:rsid w:val="00882641"/>
    <w:rsid w:val="00883D10"/>
    <w:rsid w:val="00884556"/>
    <w:rsid w:val="00890A39"/>
    <w:rsid w:val="00896093"/>
    <w:rsid w:val="008A26B6"/>
    <w:rsid w:val="008B10E4"/>
    <w:rsid w:val="008B3CBF"/>
    <w:rsid w:val="008B5B6D"/>
    <w:rsid w:val="008D79F0"/>
    <w:rsid w:val="008E2229"/>
    <w:rsid w:val="008F106F"/>
    <w:rsid w:val="008F207D"/>
    <w:rsid w:val="009110A1"/>
    <w:rsid w:val="00912BC5"/>
    <w:rsid w:val="00920CD5"/>
    <w:rsid w:val="00925006"/>
    <w:rsid w:val="00927DE2"/>
    <w:rsid w:val="00932FE9"/>
    <w:rsid w:val="009342D6"/>
    <w:rsid w:val="00941C13"/>
    <w:rsid w:val="0094246A"/>
    <w:rsid w:val="00955748"/>
    <w:rsid w:val="00961655"/>
    <w:rsid w:val="00966BF9"/>
    <w:rsid w:val="00972FE4"/>
    <w:rsid w:val="00985560"/>
    <w:rsid w:val="00992C83"/>
    <w:rsid w:val="00993B70"/>
    <w:rsid w:val="00994676"/>
    <w:rsid w:val="009B435F"/>
    <w:rsid w:val="009B75DF"/>
    <w:rsid w:val="009C2929"/>
    <w:rsid w:val="009C73E9"/>
    <w:rsid w:val="009D75A7"/>
    <w:rsid w:val="00A003E2"/>
    <w:rsid w:val="00A009D5"/>
    <w:rsid w:val="00A010E7"/>
    <w:rsid w:val="00A060EA"/>
    <w:rsid w:val="00A178F4"/>
    <w:rsid w:val="00A3474F"/>
    <w:rsid w:val="00A357AB"/>
    <w:rsid w:val="00A35AE2"/>
    <w:rsid w:val="00A7126C"/>
    <w:rsid w:val="00A7172D"/>
    <w:rsid w:val="00A7243C"/>
    <w:rsid w:val="00A7298E"/>
    <w:rsid w:val="00A733E5"/>
    <w:rsid w:val="00A82724"/>
    <w:rsid w:val="00A82B02"/>
    <w:rsid w:val="00A832F8"/>
    <w:rsid w:val="00A835E7"/>
    <w:rsid w:val="00A865F5"/>
    <w:rsid w:val="00A90646"/>
    <w:rsid w:val="00A91768"/>
    <w:rsid w:val="00A93096"/>
    <w:rsid w:val="00A9454E"/>
    <w:rsid w:val="00AA23D5"/>
    <w:rsid w:val="00AA3C26"/>
    <w:rsid w:val="00AA511E"/>
    <w:rsid w:val="00AB3A8C"/>
    <w:rsid w:val="00AB5126"/>
    <w:rsid w:val="00AB6A70"/>
    <w:rsid w:val="00AE3E75"/>
    <w:rsid w:val="00AF45E3"/>
    <w:rsid w:val="00B11456"/>
    <w:rsid w:val="00B210B1"/>
    <w:rsid w:val="00B21A34"/>
    <w:rsid w:val="00B25D37"/>
    <w:rsid w:val="00B2628D"/>
    <w:rsid w:val="00B31835"/>
    <w:rsid w:val="00B3754F"/>
    <w:rsid w:val="00B43B05"/>
    <w:rsid w:val="00B52AD1"/>
    <w:rsid w:val="00B53C86"/>
    <w:rsid w:val="00B7416F"/>
    <w:rsid w:val="00B81CBF"/>
    <w:rsid w:val="00BA0029"/>
    <w:rsid w:val="00BB291B"/>
    <w:rsid w:val="00BB4F42"/>
    <w:rsid w:val="00BB6956"/>
    <w:rsid w:val="00BC20CC"/>
    <w:rsid w:val="00BC5F13"/>
    <w:rsid w:val="00BD02BE"/>
    <w:rsid w:val="00BD7FBB"/>
    <w:rsid w:val="00BE3C2F"/>
    <w:rsid w:val="00BF5937"/>
    <w:rsid w:val="00C05EFB"/>
    <w:rsid w:val="00C106BD"/>
    <w:rsid w:val="00C34648"/>
    <w:rsid w:val="00C40D9F"/>
    <w:rsid w:val="00C41E33"/>
    <w:rsid w:val="00C57CA9"/>
    <w:rsid w:val="00C65FC2"/>
    <w:rsid w:val="00C66FFA"/>
    <w:rsid w:val="00C74675"/>
    <w:rsid w:val="00C7693C"/>
    <w:rsid w:val="00C828CE"/>
    <w:rsid w:val="00C96249"/>
    <w:rsid w:val="00CB14BB"/>
    <w:rsid w:val="00CB6A00"/>
    <w:rsid w:val="00CC6216"/>
    <w:rsid w:val="00CF7779"/>
    <w:rsid w:val="00D0382E"/>
    <w:rsid w:val="00D16654"/>
    <w:rsid w:val="00D20737"/>
    <w:rsid w:val="00D27BF7"/>
    <w:rsid w:val="00D302B3"/>
    <w:rsid w:val="00D328CB"/>
    <w:rsid w:val="00D478A7"/>
    <w:rsid w:val="00D56646"/>
    <w:rsid w:val="00D5793A"/>
    <w:rsid w:val="00D64A3A"/>
    <w:rsid w:val="00D67536"/>
    <w:rsid w:val="00D67961"/>
    <w:rsid w:val="00D82ADE"/>
    <w:rsid w:val="00D83C50"/>
    <w:rsid w:val="00D848F7"/>
    <w:rsid w:val="00D90681"/>
    <w:rsid w:val="00D9408E"/>
    <w:rsid w:val="00D97A4D"/>
    <w:rsid w:val="00DA03BE"/>
    <w:rsid w:val="00DA21CF"/>
    <w:rsid w:val="00DB0A20"/>
    <w:rsid w:val="00DB2709"/>
    <w:rsid w:val="00DD4F31"/>
    <w:rsid w:val="00DE1CF7"/>
    <w:rsid w:val="00DE48B0"/>
    <w:rsid w:val="00DF6397"/>
    <w:rsid w:val="00E017AA"/>
    <w:rsid w:val="00E02052"/>
    <w:rsid w:val="00E07647"/>
    <w:rsid w:val="00E32039"/>
    <w:rsid w:val="00E40BC5"/>
    <w:rsid w:val="00E47B9B"/>
    <w:rsid w:val="00E53CF0"/>
    <w:rsid w:val="00E56964"/>
    <w:rsid w:val="00E569C3"/>
    <w:rsid w:val="00E600DC"/>
    <w:rsid w:val="00E61DE9"/>
    <w:rsid w:val="00E6300E"/>
    <w:rsid w:val="00E641D5"/>
    <w:rsid w:val="00E7085D"/>
    <w:rsid w:val="00E74E01"/>
    <w:rsid w:val="00E76714"/>
    <w:rsid w:val="00E82FA2"/>
    <w:rsid w:val="00E917C8"/>
    <w:rsid w:val="00EA61D2"/>
    <w:rsid w:val="00EB0C1C"/>
    <w:rsid w:val="00EC0DA9"/>
    <w:rsid w:val="00ED1D22"/>
    <w:rsid w:val="00ED3818"/>
    <w:rsid w:val="00ED508F"/>
    <w:rsid w:val="00ED67E2"/>
    <w:rsid w:val="00EE096E"/>
    <w:rsid w:val="00EE32DB"/>
    <w:rsid w:val="00EF0C9D"/>
    <w:rsid w:val="00EF3481"/>
    <w:rsid w:val="00EF73E3"/>
    <w:rsid w:val="00F24D24"/>
    <w:rsid w:val="00F331D6"/>
    <w:rsid w:val="00F40C9D"/>
    <w:rsid w:val="00F86AAA"/>
    <w:rsid w:val="00F90496"/>
    <w:rsid w:val="00F93E04"/>
    <w:rsid w:val="00FA3DC0"/>
    <w:rsid w:val="00FB0A47"/>
    <w:rsid w:val="00FB4581"/>
    <w:rsid w:val="00FB51D0"/>
    <w:rsid w:val="00FC5B8B"/>
    <w:rsid w:val="00FD31EF"/>
    <w:rsid w:val="00FD4A9B"/>
    <w:rsid w:val="00FD7BF3"/>
    <w:rsid w:val="00FE6A6F"/>
    <w:rsid w:val="00FF7093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3E4B7"/>
  <w15:chartTrackingRefBased/>
  <w15:docId w15:val="{4D0A4A72-BBE3-4CE3-AEF8-4B6030E5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C2F"/>
  </w:style>
  <w:style w:type="paragraph" w:styleId="2">
    <w:name w:val="heading 2"/>
    <w:basedOn w:val="a"/>
    <w:next w:val="a"/>
    <w:link w:val="20"/>
    <w:qFormat/>
    <w:rsid w:val="00BE3C2F"/>
    <w:pPr>
      <w:keepNext/>
      <w:spacing w:after="0" w:line="240" w:lineRule="auto"/>
      <w:outlineLvl w:val="1"/>
    </w:pPr>
    <w:rPr>
      <w:rFonts w:ascii="Times New Roman" w:eastAsia="Calibri" w:hAnsi="Times New Roman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3C2F"/>
    <w:rPr>
      <w:rFonts w:ascii="Times New Roman" w:eastAsia="Calibri" w:hAnsi="Times New Roman" w:cs="Times New Roman"/>
      <w:b/>
      <w:lang w:val="ru-RU"/>
    </w:rPr>
  </w:style>
  <w:style w:type="numbering" w:customStyle="1" w:styleId="1">
    <w:name w:val="Нет списка1"/>
    <w:next w:val="a2"/>
    <w:uiPriority w:val="99"/>
    <w:semiHidden/>
    <w:unhideWhenUsed/>
    <w:rsid w:val="00BE3C2F"/>
  </w:style>
  <w:style w:type="paragraph" w:styleId="a3">
    <w:name w:val="List Paragraph"/>
    <w:basedOn w:val="a"/>
    <w:uiPriority w:val="34"/>
    <w:qFormat/>
    <w:rsid w:val="00BE3C2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uiPriority w:val="99"/>
    <w:rsid w:val="00BE3C2F"/>
    <w:rPr>
      <w:color w:val="0000FF"/>
      <w:u w:val="single"/>
    </w:rPr>
  </w:style>
  <w:style w:type="paragraph" w:styleId="a5">
    <w:name w:val="Body Text"/>
    <w:basedOn w:val="a"/>
    <w:link w:val="a6"/>
    <w:rsid w:val="00BE3C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BE3C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value">
    <w:name w:val="value"/>
    <w:rsid w:val="00BE3C2F"/>
  </w:style>
  <w:style w:type="character" w:customStyle="1" w:styleId="pagesnum">
    <w:name w:val="pagesnum"/>
    <w:rsid w:val="00BE3C2F"/>
  </w:style>
  <w:style w:type="character" w:styleId="a7">
    <w:name w:val="FollowedHyperlink"/>
    <w:basedOn w:val="a0"/>
    <w:uiPriority w:val="99"/>
    <w:semiHidden/>
    <w:unhideWhenUsed/>
    <w:rsid w:val="00BE3C2F"/>
    <w:rPr>
      <w:color w:val="954F72" w:themeColor="followedHyperlink"/>
      <w:u w:val="single"/>
    </w:rPr>
  </w:style>
  <w:style w:type="character" w:styleId="a8">
    <w:name w:val="Unresolved Mention"/>
    <w:basedOn w:val="a0"/>
    <w:uiPriority w:val="99"/>
    <w:semiHidden/>
    <w:unhideWhenUsed/>
    <w:rsid w:val="00440649"/>
    <w:rPr>
      <w:color w:val="605E5C"/>
      <w:shd w:val="clear" w:color="auto" w:fill="E1DFDD"/>
    </w:rPr>
  </w:style>
  <w:style w:type="paragraph" w:customStyle="1" w:styleId="xmsonormal">
    <w:name w:val="x_msonormal"/>
    <w:basedOn w:val="a"/>
    <w:rsid w:val="006A0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E43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yberleninka.ru/article/n/meditsina-universitetinde-o-u-derisin-zhosparlaudy-tiimdiligin-arttyru" TargetMode="External"/><Relationship Id="rId18" Type="http://schemas.openxmlformats.org/officeDocument/2006/relationships/hyperlink" Target="https://cyberleninka.ru/article/n/the-importance-of-forensic-assessment-of-epactal-bones" TargetMode="External"/><Relationship Id="rId26" Type="http://schemas.openxmlformats.org/officeDocument/2006/relationships/hyperlink" Target="https://medecol.elpub.ru/jour/issue/viewIssue/34/13" TargetMode="External"/><Relationship Id="rId39" Type="http://schemas.openxmlformats.org/officeDocument/2006/relationships/hyperlink" Target="https://doi.org/10.3889/oamjms.2022.9130" TargetMode="External"/><Relationship Id="rId21" Type="http://schemas.openxmlformats.org/officeDocument/2006/relationships/hyperlink" Target="https://pharmkaz.kz/wp-content/uploads/2022/09/4_2022-6.pdf" TargetMode="External"/><Relationship Id="rId34" Type="http://schemas.openxmlformats.org/officeDocument/2006/relationships/hyperlink" Target="https://doi.org/10.32921/2663-1776-2025-60-3-jhd009" TargetMode="External"/><Relationship Id="rId42" Type="http://schemas.openxmlformats.org/officeDocument/2006/relationships/hyperlink" Target="https://webirbis.qmu.kz/lib/document/BOOK/A9C6BBC3-2710-497B-803D-0E798A932C83/" TargetMode="External"/><Relationship Id="rId7" Type="http://schemas.openxmlformats.org/officeDocument/2006/relationships/hyperlink" Target="https://doi.org/10.1016/j.jobcr.2024.04.0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cyberleninka.ru/article/n/mnogofaktornaya-otsenka-tematicheskih-zadaniy-kak-faktor-vliyayuschiy-na-uspevaemost-studentov-pri-izuchenii-patologii" TargetMode="External"/><Relationship Id="rId20" Type="http://schemas.openxmlformats.org/officeDocument/2006/relationships/hyperlink" Target="https://elibrary.ru/item.asp?id=48616357" TargetMode="External"/><Relationship Id="rId29" Type="http://schemas.openxmlformats.org/officeDocument/2006/relationships/hyperlink" Target="https://jhdkz.org/index.php/jhd/issue/view/15/48" TargetMode="External"/><Relationship Id="rId41" Type="http://schemas.openxmlformats.org/officeDocument/2006/relationships/hyperlink" Target="http://asme.nichost.ru/attachments/article/253/Tezisy2022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25122/jml-2022-0100" TargetMode="External"/><Relationship Id="rId11" Type="http://schemas.openxmlformats.org/officeDocument/2006/relationships/hyperlink" Target="https://doi.org/10.1093/asj/sjaf082" TargetMode="External"/><Relationship Id="rId24" Type="http://schemas.openxmlformats.org/officeDocument/2006/relationships/hyperlink" Target="https://www.cabidigitallibrary.org/doi/pdf/10.5555/20230059727" TargetMode="External"/><Relationship Id="rId32" Type="http://schemas.openxmlformats.org/officeDocument/2006/relationships/hyperlink" Target="https://doi.org/10.32921/2225-9929-2024-3-57-70-76" TargetMode="External"/><Relationship Id="rId37" Type="http://schemas.openxmlformats.org/officeDocument/2006/relationships/hyperlink" Target="https://www.elibrary.ru/item.asp?id=46168876" TargetMode="External"/><Relationship Id="rId40" Type="http://schemas.openxmlformats.org/officeDocument/2006/relationships/hyperlink" Target="https://doi.org/10.3889/oamjms.2022.9824" TargetMode="External"/><Relationship Id="rId5" Type="http://schemas.openxmlformats.org/officeDocument/2006/relationships/hyperlink" Target="https://doi.org/10.1016/j.jflm.2021.102182" TargetMode="External"/><Relationship Id="rId15" Type="http://schemas.openxmlformats.org/officeDocument/2006/relationships/hyperlink" Target="https://cyberleninka.ru/article/n/lektsiya-azhettilik-nemese-aldy" TargetMode="External"/><Relationship Id="rId23" Type="http://schemas.openxmlformats.org/officeDocument/2006/relationships/hyperlink" Target="https://pharmkaz.kz/wp-content/uploads/2023/09/%D0%93.%D0%9D.-%D0%9D%D0%A3%D0%A0%D0%9B%D0%90%D0%9D%D0%9E%D0%92%D0%90.pdf" TargetMode="External"/><Relationship Id="rId28" Type="http://schemas.openxmlformats.org/officeDocument/2006/relationships/hyperlink" Target="https://pharmkaz.kz/2024/04/29/tisterdi%D2%A3-tiszhegisini%D2%A3-morfologiyaly%D2%9B-aspektileri/" TargetMode="External"/><Relationship Id="rId36" Type="http://schemas.openxmlformats.org/officeDocument/2006/relationships/hyperlink" Target="https://www.elibrary.ru/item.asp?id=46168887" TargetMode="External"/><Relationship Id="rId10" Type="http://schemas.openxmlformats.org/officeDocument/2006/relationships/hyperlink" Target="https://doi.org/10.1016/j.fsir.2024.100356" TargetMode="External"/><Relationship Id="rId19" Type="http://schemas.openxmlformats.org/officeDocument/2006/relationships/hyperlink" Target="http://rmebrk.kz/magazine/4336?ysclid=m46ty2d71f34325102" TargetMode="External"/><Relationship Id="rId31" Type="http://schemas.openxmlformats.org/officeDocument/2006/relationships/hyperlink" Target="https://pharmkaz.kz/2024/04/29/dejstvie-fenoterola-na-respiratornuyu-sistemu-u-rabochix-volfram-molibdenovogo-rudnika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clinmedkaz.org/download/the-case-of-determining-the-species-gender-age-and-race-of-the-skull-with-congenital-multiple-11682.pdf" TargetMode="External"/><Relationship Id="rId14" Type="http://schemas.openxmlformats.org/officeDocument/2006/relationships/hyperlink" Target="https://cyberleninka.ru/article/n/meditsinada-y-ashy-ty-tan-o-ytu-2020-bolmysy" TargetMode="External"/><Relationship Id="rId22" Type="http://schemas.openxmlformats.org/officeDocument/2006/relationships/hyperlink" Target="https://pharmkaz.kz/wp-content/uploads/2022/09/4_2022-6.pdf" TargetMode="External"/><Relationship Id="rId27" Type="http://schemas.openxmlformats.org/officeDocument/2006/relationships/hyperlink" Target="https://pharmkaz.kz/wp-content/uploads/2024/02/%D0%9C%D2%B0%D0%A1%D0%90%D0%91%D0%95%D0%9A%D0%9E%D0%92%D0%90-1.pdf" TargetMode="External"/><Relationship Id="rId30" Type="http://schemas.openxmlformats.org/officeDocument/2006/relationships/hyperlink" Target="https://pharmkaz.kz/2024/10/29/zheke-t%d2%b1l%d2%93any-sot-medicinaly%d2%9b-s%d3%99jkestendiru-adamny%d2%a3-zha%d2%9b-morfometriyaly%d2%9b-k%d3%a9rsetkishterini%d2%a3-r%d3%a9li/" TargetMode="External"/><Relationship Id="rId35" Type="http://schemas.openxmlformats.org/officeDocument/2006/relationships/hyperlink" Target="https://cyberleninka.ru/article/n/adamny-sot-meditsinaly-s-ykestendiruinde-shashty-taldaudy-r-li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doi.org/10.17116/sudmed2023660312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i.org/10.1016/j.scijus.2025.101341" TargetMode="External"/><Relationship Id="rId17" Type="http://schemas.openxmlformats.org/officeDocument/2006/relationships/hyperlink" Target="http://rmebrk.kz/magazine/4336?ysclid=m46ty2d71f34325102" TargetMode="External"/><Relationship Id="rId25" Type="http://schemas.openxmlformats.org/officeDocument/2006/relationships/hyperlink" Target="https://pharmkaz.kz/wp-content/uploads/2023/08/%D0%A1.%D0%90.-%D0%9C%D2%B0%D0%A1%D0%90%D0%91%D0%95%D0%9A%D0%9E%D0%92%D0%90.pdf" TargetMode="External"/><Relationship Id="rId33" Type="http://schemas.openxmlformats.org/officeDocument/2006/relationships/hyperlink" Target="https://doi.org/10.32921/2663-1776-2025-60-3-jhd005" TargetMode="External"/><Relationship Id="rId38" Type="http://schemas.openxmlformats.org/officeDocument/2006/relationships/hyperlink" Target="https://medecol.qmu.kz/jour/article/view/265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4A1EC-7AC3-446D-9B7C-8C3690EAD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Мусабекова Сауле</cp:lastModifiedBy>
  <cp:revision>73</cp:revision>
  <dcterms:created xsi:type="dcterms:W3CDTF">2025-06-05T09:12:00Z</dcterms:created>
  <dcterms:modified xsi:type="dcterms:W3CDTF">2025-10-07T09:21:00Z</dcterms:modified>
</cp:coreProperties>
</file>